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D0" w:rsidRPr="0070095D" w:rsidRDefault="00254714">
      <w:pPr>
        <w:jc w:val="center"/>
        <w:rPr>
          <w:rFonts w:ascii="Century Gothic" w:hAnsi="Century Gothic" w:cs="Tahoma"/>
          <w:b/>
          <w:sz w:val="22"/>
        </w:rPr>
      </w:pPr>
      <w:r w:rsidRPr="0070095D">
        <w:rPr>
          <w:rFonts w:ascii="Century Gothic" w:hAnsi="Century Gothic" w:cs="Tahoma"/>
          <w:b/>
          <w:sz w:val="22"/>
        </w:rPr>
        <w:t>VICTORIAN HISTORIC RACING REGISTER</w:t>
      </w:r>
    </w:p>
    <w:p w:rsidR="00254714" w:rsidRPr="0070095D" w:rsidRDefault="00254714">
      <w:pPr>
        <w:jc w:val="center"/>
        <w:rPr>
          <w:rFonts w:ascii="Century Gothic" w:hAnsi="Century Gothic" w:cs="Tahoma"/>
          <w:b/>
          <w:sz w:val="22"/>
        </w:rPr>
      </w:pPr>
      <w:r w:rsidRPr="0070095D">
        <w:rPr>
          <w:rFonts w:ascii="Century Gothic" w:hAnsi="Century Gothic" w:cs="Tahoma"/>
          <w:b/>
          <w:sz w:val="22"/>
        </w:rPr>
        <w:t>In conjunction with</w:t>
      </w:r>
    </w:p>
    <w:p w:rsidR="00254714" w:rsidRPr="0070095D" w:rsidRDefault="00254714">
      <w:pPr>
        <w:jc w:val="center"/>
        <w:rPr>
          <w:rFonts w:ascii="Century Gothic" w:hAnsi="Century Gothic" w:cs="Tahoma"/>
          <w:b/>
          <w:sz w:val="22"/>
        </w:rPr>
      </w:pPr>
      <w:r w:rsidRPr="0070095D">
        <w:rPr>
          <w:rFonts w:ascii="Century Gothic" w:hAnsi="Century Gothic" w:cs="Tahoma"/>
          <w:b/>
          <w:sz w:val="22"/>
        </w:rPr>
        <w:t>WINTON MOTOR RACEWAY</w:t>
      </w:r>
    </w:p>
    <w:p w:rsidR="008B3196" w:rsidRPr="0070095D" w:rsidRDefault="008B3196">
      <w:pPr>
        <w:jc w:val="center"/>
        <w:rPr>
          <w:rFonts w:ascii="Century Gothic" w:hAnsi="Century Gothic" w:cs="Tahoma"/>
          <w:b/>
          <w:sz w:val="22"/>
        </w:rPr>
      </w:pPr>
    </w:p>
    <w:p w:rsidR="00B72AD0" w:rsidRPr="0070095D" w:rsidRDefault="00254714">
      <w:pPr>
        <w:jc w:val="center"/>
        <w:rPr>
          <w:rFonts w:ascii="Century Gothic" w:hAnsi="Century Gothic" w:cs="Tahoma"/>
          <w:b/>
          <w:sz w:val="22"/>
        </w:rPr>
      </w:pPr>
      <w:r w:rsidRPr="0070095D">
        <w:rPr>
          <w:rFonts w:ascii="Century Gothic" w:hAnsi="Century Gothic" w:cs="Tahoma"/>
          <w:b/>
          <w:sz w:val="22"/>
        </w:rPr>
        <w:t>WINTON FESTIVAL OF SPEED</w:t>
      </w:r>
      <w:r w:rsidR="00B72AD0" w:rsidRPr="0070095D">
        <w:rPr>
          <w:rFonts w:ascii="Century Gothic" w:hAnsi="Century Gothic" w:cs="Tahoma"/>
          <w:b/>
          <w:sz w:val="22"/>
        </w:rPr>
        <w:t xml:space="preserve"> –</w:t>
      </w:r>
      <w:r w:rsidR="009B1A83" w:rsidRPr="0070095D">
        <w:rPr>
          <w:rFonts w:ascii="Century Gothic" w:hAnsi="Century Gothic" w:cs="Tahoma"/>
          <w:b/>
          <w:sz w:val="22"/>
        </w:rPr>
        <w:t xml:space="preserve"> </w:t>
      </w:r>
      <w:r w:rsidR="00852D39">
        <w:rPr>
          <w:rFonts w:ascii="Century Gothic" w:hAnsi="Century Gothic" w:cs="Tahoma"/>
          <w:b/>
          <w:sz w:val="22"/>
        </w:rPr>
        <w:t>4</w:t>
      </w:r>
      <w:r w:rsidR="00A6254E" w:rsidRPr="0070095D">
        <w:rPr>
          <w:rFonts w:ascii="Century Gothic" w:hAnsi="Century Gothic" w:cs="Tahoma"/>
          <w:b/>
          <w:sz w:val="22"/>
        </w:rPr>
        <w:t xml:space="preserve"> </w:t>
      </w:r>
      <w:r w:rsidR="006C1968" w:rsidRPr="0070095D">
        <w:rPr>
          <w:rFonts w:ascii="Century Gothic" w:hAnsi="Century Gothic" w:cs="Tahoma"/>
          <w:b/>
          <w:sz w:val="22"/>
        </w:rPr>
        <w:t>&amp;</w:t>
      </w:r>
      <w:r w:rsidR="00F91390" w:rsidRPr="0070095D">
        <w:rPr>
          <w:rFonts w:ascii="Century Gothic" w:hAnsi="Century Gothic" w:cs="Tahoma"/>
          <w:b/>
          <w:sz w:val="22"/>
        </w:rPr>
        <w:t xml:space="preserve"> </w:t>
      </w:r>
      <w:r w:rsidR="00852D39">
        <w:rPr>
          <w:rFonts w:ascii="Century Gothic" w:hAnsi="Century Gothic" w:cs="Tahoma"/>
          <w:b/>
          <w:sz w:val="22"/>
        </w:rPr>
        <w:t>5</w:t>
      </w:r>
      <w:r w:rsidR="00F91390" w:rsidRPr="0070095D">
        <w:rPr>
          <w:rFonts w:ascii="Century Gothic" w:hAnsi="Century Gothic" w:cs="Tahoma"/>
          <w:b/>
          <w:sz w:val="22"/>
        </w:rPr>
        <w:t xml:space="preserve"> August, 201</w:t>
      </w:r>
      <w:r w:rsidR="00852D39">
        <w:rPr>
          <w:rFonts w:ascii="Century Gothic" w:hAnsi="Century Gothic" w:cs="Tahoma"/>
          <w:b/>
          <w:sz w:val="22"/>
        </w:rPr>
        <w:t>8</w:t>
      </w:r>
    </w:p>
    <w:p w:rsidR="00B72AD0" w:rsidRPr="0070095D" w:rsidRDefault="00B72AD0">
      <w:pPr>
        <w:pStyle w:val="Heading3"/>
        <w:rPr>
          <w:rFonts w:ascii="Century Gothic" w:hAnsi="Century Gothic"/>
        </w:rPr>
      </w:pPr>
      <w:r w:rsidRPr="0070095D">
        <w:rPr>
          <w:rFonts w:ascii="Century Gothic" w:hAnsi="Century Gothic"/>
        </w:rPr>
        <w:t>SUPPLEMENTARY REGULATIONS</w:t>
      </w:r>
    </w:p>
    <w:p w:rsidR="0062275C" w:rsidRPr="0070095D" w:rsidRDefault="0062275C">
      <w:pPr>
        <w:jc w:val="center"/>
        <w:rPr>
          <w:rFonts w:ascii="Century Gothic" w:hAnsi="Century Gothic" w:cs="Tahoma"/>
          <w:sz w:val="16"/>
        </w:rPr>
      </w:pPr>
    </w:p>
    <w:p w:rsidR="00B72AD0" w:rsidRPr="0070095D" w:rsidRDefault="00B72AD0">
      <w:pPr>
        <w:tabs>
          <w:tab w:val="left" w:pos="450"/>
        </w:tabs>
        <w:jc w:val="both"/>
        <w:rPr>
          <w:rFonts w:ascii="Century Gothic" w:hAnsi="Century Gothic" w:cs="Tahoma"/>
          <w:b/>
        </w:rPr>
      </w:pPr>
    </w:p>
    <w:p w:rsidR="00B72AD0" w:rsidRPr="0070095D" w:rsidRDefault="00B72AD0">
      <w:pPr>
        <w:tabs>
          <w:tab w:val="left" w:pos="450"/>
        </w:tabs>
        <w:jc w:val="both"/>
        <w:rPr>
          <w:rFonts w:ascii="Century Gothic" w:hAnsi="Century Gothic" w:cs="Tahoma"/>
          <w:b/>
          <w:sz w:val="16"/>
        </w:rPr>
      </w:pPr>
      <w:r w:rsidRPr="0070095D">
        <w:rPr>
          <w:rFonts w:ascii="Century Gothic" w:hAnsi="Century Gothic" w:cs="Tahoma"/>
          <w:b/>
          <w:sz w:val="16"/>
        </w:rPr>
        <w:t>1.</w:t>
      </w:r>
      <w:r w:rsidRPr="0070095D">
        <w:rPr>
          <w:rFonts w:ascii="Century Gothic" w:hAnsi="Century Gothic" w:cs="Tahoma"/>
          <w:b/>
          <w:sz w:val="16"/>
        </w:rPr>
        <w:tab/>
      </w:r>
      <w:r w:rsidR="004F57BE">
        <w:rPr>
          <w:rFonts w:ascii="Century Gothic" w:hAnsi="Century Gothic" w:cs="Tahoma"/>
          <w:b/>
          <w:sz w:val="16"/>
        </w:rPr>
        <w:t>AUTHORITY</w:t>
      </w:r>
    </w:p>
    <w:p w:rsidR="008B3196" w:rsidRPr="0070095D" w:rsidRDefault="008B3196">
      <w:pPr>
        <w:pStyle w:val="BodyText"/>
        <w:tabs>
          <w:tab w:val="left" w:pos="450"/>
        </w:tabs>
        <w:ind w:left="450"/>
        <w:rPr>
          <w:rFonts w:ascii="Century Gothic" w:hAnsi="Century Gothic" w:cs="Tahoma"/>
          <w:sz w:val="16"/>
        </w:rPr>
      </w:pPr>
    </w:p>
    <w:p w:rsidR="00432667" w:rsidRPr="00AD0AB6" w:rsidRDefault="00B72AD0" w:rsidP="00432667">
      <w:pPr>
        <w:jc w:val="both"/>
        <w:rPr>
          <w:rFonts w:ascii="Century Gothic" w:hAnsi="Century Gothic" w:cs="Tahoma"/>
          <w:sz w:val="16"/>
        </w:rPr>
      </w:pPr>
      <w:r w:rsidRPr="0070095D">
        <w:rPr>
          <w:rFonts w:ascii="Century Gothic" w:hAnsi="Century Gothic" w:cs="Tahoma"/>
          <w:sz w:val="16"/>
        </w:rPr>
        <w:t xml:space="preserve">This meeting, to be known as the </w:t>
      </w:r>
      <w:r w:rsidR="00254714" w:rsidRPr="0070095D">
        <w:rPr>
          <w:rFonts w:ascii="Century Gothic" w:hAnsi="Century Gothic" w:cs="Tahoma"/>
          <w:sz w:val="16"/>
        </w:rPr>
        <w:t>Winton Festival of Speed</w:t>
      </w:r>
      <w:r w:rsidRPr="0070095D">
        <w:rPr>
          <w:rFonts w:ascii="Century Gothic" w:hAnsi="Century Gothic" w:cs="Tahoma"/>
          <w:sz w:val="16"/>
        </w:rPr>
        <w:t xml:space="preserve">, will be held under </w:t>
      </w:r>
      <w:r w:rsidR="004F57BE">
        <w:rPr>
          <w:rFonts w:ascii="Century Gothic" w:hAnsi="Century Gothic" w:cs="Tahoma"/>
          <w:sz w:val="16"/>
        </w:rPr>
        <w:t>the</w:t>
      </w:r>
      <w:r w:rsidR="00B0282C">
        <w:rPr>
          <w:rFonts w:ascii="Century Gothic" w:hAnsi="Century Gothic" w:cs="Tahoma"/>
          <w:sz w:val="16"/>
        </w:rPr>
        <w:t xml:space="preserve"> FIA</w:t>
      </w:r>
      <w:r w:rsidR="004F57BE">
        <w:rPr>
          <w:rFonts w:ascii="Century Gothic" w:hAnsi="Century Gothic" w:cs="Tahoma"/>
          <w:sz w:val="16"/>
        </w:rPr>
        <w:t xml:space="preserve"> International Sporting Code</w:t>
      </w:r>
      <w:r w:rsidR="00B0282C">
        <w:rPr>
          <w:rFonts w:ascii="Century Gothic" w:hAnsi="Century Gothic" w:cs="Tahoma"/>
          <w:sz w:val="16"/>
        </w:rPr>
        <w:t xml:space="preserve"> including Appendices</w:t>
      </w:r>
      <w:r w:rsidR="004F57BE">
        <w:rPr>
          <w:rFonts w:ascii="Century Gothic" w:hAnsi="Century Gothic" w:cs="Tahoma"/>
          <w:sz w:val="16"/>
        </w:rPr>
        <w:t>, the National Competition Rules and Race Meeting Standing Regulations of the Confederation of Australian Motor Sport Limited (CAMS), the Regulations of the 5</w:t>
      </w:r>
      <w:r w:rsidR="004F57BE" w:rsidRPr="004F57BE">
        <w:rPr>
          <w:rFonts w:ascii="Century Gothic" w:hAnsi="Century Gothic" w:cs="Tahoma"/>
          <w:sz w:val="16"/>
          <w:vertAlign w:val="superscript"/>
        </w:rPr>
        <w:t>th</w:t>
      </w:r>
      <w:r w:rsidR="004F57BE">
        <w:rPr>
          <w:rFonts w:ascii="Century Gothic" w:hAnsi="Century Gothic" w:cs="Tahoma"/>
          <w:sz w:val="16"/>
        </w:rPr>
        <w:t xml:space="preserve"> Category – Historic Cars</w:t>
      </w:r>
      <w:r w:rsidR="00B0282C">
        <w:rPr>
          <w:rFonts w:ascii="Century Gothic" w:hAnsi="Century Gothic" w:cs="Tahoma"/>
          <w:sz w:val="16"/>
        </w:rPr>
        <w:t xml:space="preserve"> and</w:t>
      </w:r>
      <w:r w:rsidR="004F57BE">
        <w:rPr>
          <w:rFonts w:ascii="Century Gothic" w:hAnsi="Century Gothic" w:cs="Tahoma"/>
          <w:sz w:val="16"/>
        </w:rPr>
        <w:t xml:space="preserve"> Regularity Trials</w:t>
      </w:r>
      <w:r w:rsidR="00B0282C">
        <w:rPr>
          <w:rFonts w:ascii="Century Gothic" w:hAnsi="Century Gothic" w:cs="Tahoma"/>
          <w:sz w:val="16"/>
        </w:rPr>
        <w:t xml:space="preserve"> Standing Regulations</w:t>
      </w:r>
      <w:r w:rsidR="004F57BE">
        <w:rPr>
          <w:rFonts w:ascii="Century Gothic" w:hAnsi="Century Gothic" w:cs="Tahoma"/>
          <w:sz w:val="16"/>
        </w:rPr>
        <w:t xml:space="preserve"> of CAMS, these General Supplementary Regulations and any Further Regulations or instructions which may be issued and will be subject to CAMS Permit No</w:t>
      </w:r>
      <w:r w:rsidR="004F57BE" w:rsidRPr="00B0282C">
        <w:rPr>
          <w:rFonts w:ascii="Century Gothic" w:hAnsi="Century Gothic" w:cs="Tahoma"/>
          <w:b/>
          <w:sz w:val="16"/>
        </w:rPr>
        <w:t>.</w:t>
      </w:r>
      <w:r w:rsidR="00AD0AB6">
        <w:rPr>
          <w:rFonts w:ascii="Century Gothic" w:hAnsi="Century Gothic" w:cs="Tahoma"/>
          <w:b/>
          <w:sz w:val="16"/>
        </w:rPr>
        <w:t>818/0508/01</w:t>
      </w:r>
    </w:p>
    <w:p w:rsidR="004F57BE" w:rsidRDefault="004F57BE" w:rsidP="00432667">
      <w:pPr>
        <w:jc w:val="both"/>
        <w:rPr>
          <w:rFonts w:ascii="Century Gothic" w:hAnsi="Century Gothic" w:cs="Tahoma"/>
          <w:sz w:val="16"/>
        </w:rPr>
      </w:pPr>
    </w:p>
    <w:p w:rsidR="004F57BE" w:rsidRDefault="004F57BE" w:rsidP="00432667">
      <w:pPr>
        <w:jc w:val="both"/>
        <w:rPr>
          <w:rFonts w:ascii="Century Gothic" w:hAnsi="Century Gothic" w:cs="Tahoma"/>
          <w:sz w:val="16"/>
        </w:rPr>
      </w:pPr>
      <w:r>
        <w:rPr>
          <w:rFonts w:ascii="Century Gothic" w:hAnsi="Century Gothic" w:cs="Tahoma"/>
          <w:sz w:val="16"/>
        </w:rPr>
        <w:t xml:space="preserve">The event will be conducted under and in accordance with CAMS OH&amp;S and Risk Management Policies which can be found on the CAMS website at </w:t>
      </w:r>
      <w:hyperlink r:id="rId9" w:history="1">
        <w:r w:rsidRPr="00CF46B8">
          <w:rPr>
            <w:rStyle w:val="Hyperlink"/>
            <w:rFonts w:ascii="Century Gothic" w:hAnsi="Century Gothic" w:cs="Tahoma"/>
            <w:sz w:val="16"/>
          </w:rPr>
          <w:t>www.cams.com.au</w:t>
        </w:r>
      </w:hyperlink>
    </w:p>
    <w:p w:rsidR="004F57BE" w:rsidRPr="0070095D" w:rsidRDefault="004F57BE" w:rsidP="00432667">
      <w:pPr>
        <w:jc w:val="both"/>
        <w:rPr>
          <w:rFonts w:ascii="Century Gothic" w:hAnsi="Century Gothic" w:cs="Arial"/>
          <w:color w:val="FF0000"/>
          <w:sz w:val="16"/>
          <w:szCs w:val="16"/>
          <w:lang w:val="en-US"/>
        </w:rPr>
      </w:pPr>
    </w:p>
    <w:p w:rsidR="00B72AD0" w:rsidRPr="0070095D" w:rsidRDefault="00B72AD0">
      <w:pPr>
        <w:pStyle w:val="BodyText"/>
        <w:tabs>
          <w:tab w:val="left" w:pos="450"/>
        </w:tabs>
        <w:ind w:left="450"/>
        <w:rPr>
          <w:rFonts w:ascii="Century Gothic" w:hAnsi="Century Gothic" w:cs="Tahoma"/>
          <w:sz w:val="16"/>
        </w:rPr>
      </w:pPr>
    </w:p>
    <w:p w:rsidR="00B72AD0" w:rsidRPr="0070095D" w:rsidRDefault="00B72AD0">
      <w:pPr>
        <w:tabs>
          <w:tab w:val="left" w:pos="450"/>
        </w:tabs>
        <w:jc w:val="both"/>
        <w:rPr>
          <w:rFonts w:ascii="Century Gothic" w:hAnsi="Century Gothic" w:cs="Tahoma"/>
          <w:sz w:val="16"/>
        </w:rPr>
      </w:pPr>
    </w:p>
    <w:p w:rsidR="00B72AD0" w:rsidRPr="0070095D" w:rsidRDefault="00B72AD0">
      <w:pPr>
        <w:tabs>
          <w:tab w:val="left" w:pos="450"/>
        </w:tabs>
        <w:jc w:val="both"/>
        <w:rPr>
          <w:rFonts w:ascii="Century Gothic" w:hAnsi="Century Gothic" w:cs="Tahoma"/>
          <w:b/>
          <w:sz w:val="16"/>
        </w:rPr>
      </w:pPr>
      <w:r w:rsidRPr="0070095D">
        <w:rPr>
          <w:rFonts w:ascii="Century Gothic" w:hAnsi="Century Gothic" w:cs="Tahoma"/>
          <w:b/>
          <w:sz w:val="16"/>
        </w:rPr>
        <w:t>2.</w:t>
      </w:r>
      <w:r w:rsidRPr="0070095D">
        <w:rPr>
          <w:rFonts w:ascii="Century Gothic" w:hAnsi="Century Gothic" w:cs="Tahoma"/>
          <w:b/>
          <w:sz w:val="16"/>
        </w:rPr>
        <w:tab/>
        <w:t>PROMOTERS &amp; ORGANISERS</w:t>
      </w:r>
    </w:p>
    <w:p w:rsidR="008B3196" w:rsidRPr="0070095D" w:rsidRDefault="008B3196">
      <w:pPr>
        <w:pStyle w:val="BodyTextIndent"/>
        <w:tabs>
          <w:tab w:val="left" w:pos="450"/>
        </w:tabs>
        <w:ind w:left="450"/>
        <w:rPr>
          <w:rFonts w:cs="Tahoma"/>
        </w:rPr>
      </w:pPr>
    </w:p>
    <w:p w:rsidR="00472AA7" w:rsidRPr="0070095D" w:rsidRDefault="00B72AD0">
      <w:pPr>
        <w:pStyle w:val="BodyTextIndent"/>
        <w:tabs>
          <w:tab w:val="left" w:pos="450"/>
        </w:tabs>
        <w:ind w:left="450"/>
        <w:rPr>
          <w:rFonts w:cs="Tahoma"/>
        </w:rPr>
      </w:pPr>
      <w:r w:rsidRPr="0070095D">
        <w:rPr>
          <w:rFonts w:cs="Tahoma"/>
        </w:rPr>
        <w:t>The P</w:t>
      </w:r>
      <w:r w:rsidR="00254714" w:rsidRPr="0070095D">
        <w:rPr>
          <w:rFonts w:cs="Tahoma"/>
        </w:rPr>
        <w:t>romoter and Organisers shall be -</w:t>
      </w:r>
    </w:p>
    <w:p w:rsidR="00254714" w:rsidRPr="0070095D" w:rsidRDefault="00254714">
      <w:pPr>
        <w:pStyle w:val="BodyTextIndent"/>
        <w:tabs>
          <w:tab w:val="left" w:pos="450"/>
        </w:tabs>
        <w:ind w:left="450"/>
        <w:rPr>
          <w:rFonts w:cs="Tahoma"/>
        </w:rPr>
      </w:pPr>
    </w:p>
    <w:p w:rsidR="00254714" w:rsidRPr="0070095D" w:rsidRDefault="00254714">
      <w:pPr>
        <w:pStyle w:val="BodyTextIndent"/>
        <w:tabs>
          <w:tab w:val="left" w:pos="450"/>
        </w:tabs>
        <w:ind w:left="450"/>
        <w:rPr>
          <w:rFonts w:cs="Tahoma"/>
        </w:rPr>
      </w:pPr>
      <w:r w:rsidRPr="0070095D">
        <w:rPr>
          <w:rFonts w:cs="Tahoma"/>
        </w:rPr>
        <w:tab/>
      </w:r>
      <w:r w:rsidRPr="0070095D">
        <w:rPr>
          <w:rFonts w:cs="Tahoma"/>
        </w:rPr>
        <w:tab/>
        <w:t xml:space="preserve">Victorian Historic Racing Register, </w:t>
      </w:r>
      <w:r w:rsidRPr="00C12125">
        <w:rPr>
          <w:rFonts w:cs="Tahoma"/>
        </w:rPr>
        <w:t xml:space="preserve">c/- </w:t>
      </w:r>
      <w:r w:rsidR="00F82A48" w:rsidRPr="00C12125">
        <w:rPr>
          <w:rFonts w:cs="Tahoma"/>
        </w:rPr>
        <w:t xml:space="preserve">31a Metropolitan Avenue, </w:t>
      </w:r>
      <w:proofErr w:type="gramStart"/>
      <w:r w:rsidR="00F82A48" w:rsidRPr="00C12125">
        <w:rPr>
          <w:rFonts w:cs="Tahoma"/>
        </w:rPr>
        <w:t>Nunawading  3131</w:t>
      </w:r>
      <w:proofErr w:type="gramEnd"/>
      <w:r w:rsidR="00F82A48" w:rsidRPr="00C12125">
        <w:rPr>
          <w:rFonts w:cs="Tahoma"/>
        </w:rPr>
        <w:t>;</w:t>
      </w:r>
    </w:p>
    <w:p w:rsidR="00472AA7" w:rsidRPr="0070095D" w:rsidRDefault="00472AA7">
      <w:pPr>
        <w:pStyle w:val="BodyTextIndent"/>
        <w:tabs>
          <w:tab w:val="left" w:pos="450"/>
        </w:tabs>
        <w:ind w:left="450"/>
        <w:rPr>
          <w:rFonts w:cs="Tahoma"/>
        </w:rPr>
      </w:pPr>
      <w:r w:rsidRPr="0070095D">
        <w:rPr>
          <w:rFonts w:cs="Tahoma"/>
        </w:rPr>
        <w:tab/>
      </w:r>
      <w:r w:rsidRPr="0070095D">
        <w:rPr>
          <w:rFonts w:cs="Tahoma"/>
        </w:rPr>
        <w:tab/>
      </w:r>
      <w:r w:rsidR="00B72AD0" w:rsidRPr="0070095D">
        <w:rPr>
          <w:rFonts w:cs="Tahoma"/>
        </w:rPr>
        <w:t>W</w:t>
      </w:r>
      <w:r w:rsidR="008B3196" w:rsidRPr="0070095D">
        <w:rPr>
          <w:rFonts w:cs="Tahoma"/>
        </w:rPr>
        <w:t>int</w:t>
      </w:r>
      <w:r w:rsidR="007B3AE8" w:rsidRPr="0070095D">
        <w:rPr>
          <w:rFonts w:cs="Tahoma"/>
        </w:rPr>
        <w:t>on M</w:t>
      </w:r>
      <w:r w:rsidR="00F91390" w:rsidRPr="0070095D">
        <w:rPr>
          <w:rFonts w:cs="Tahoma"/>
        </w:rPr>
        <w:t>otor Raceway Pty. Ltd. at</w:t>
      </w:r>
      <w:r w:rsidR="00B72AD0" w:rsidRPr="0070095D">
        <w:rPr>
          <w:rFonts w:cs="Tahoma"/>
        </w:rPr>
        <w:t xml:space="preserve"> Fox Street, Winton</w:t>
      </w:r>
      <w:r w:rsidRPr="0070095D">
        <w:rPr>
          <w:rFonts w:cs="Tahoma"/>
        </w:rPr>
        <w:t>, Vic 3673;   Phone (03) 5766 4235</w:t>
      </w:r>
    </w:p>
    <w:p w:rsidR="0031355E" w:rsidRPr="0070095D" w:rsidRDefault="0031355E">
      <w:pPr>
        <w:pStyle w:val="BodyTextIndent"/>
        <w:tabs>
          <w:tab w:val="left" w:pos="450"/>
        </w:tabs>
        <w:ind w:left="450"/>
        <w:rPr>
          <w:rFonts w:cs="Tahoma"/>
        </w:rPr>
      </w:pPr>
    </w:p>
    <w:p w:rsidR="0031355E" w:rsidRPr="0070095D" w:rsidRDefault="0031355E" w:rsidP="0031355E">
      <w:pPr>
        <w:pStyle w:val="BodyTextIndent"/>
        <w:tabs>
          <w:tab w:val="left" w:pos="450"/>
        </w:tabs>
        <w:ind w:left="0"/>
        <w:rPr>
          <w:rFonts w:cs="Tahoma"/>
        </w:rPr>
      </w:pPr>
      <w:r w:rsidRPr="0070095D">
        <w:rPr>
          <w:rFonts w:cs="Tahoma"/>
          <w:b/>
        </w:rPr>
        <w:t>3.</w:t>
      </w:r>
      <w:r w:rsidRPr="0070095D">
        <w:rPr>
          <w:rFonts w:cs="Tahoma"/>
        </w:rPr>
        <w:tab/>
      </w:r>
      <w:r w:rsidRPr="0070095D">
        <w:rPr>
          <w:rFonts w:cs="Tahoma"/>
          <w:b/>
        </w:rPr>
        <w:t>ORGANISING COMMITTEE</w:t>
      </w:r>
    </w:p>
    <w:p w:rsidR="0031355E" w:rsidRPr="0070095D" w:rsidRDefault="0031355E" w:rsidP="0031355E">
      <w:pPr>
        <w:pStyle w:val="BodyTextIndent"/>
        <w:tabs>
          <w:tab w:val="left" w:pos="450"/>
        </w:tabs>
        <w:ind w:left="0"/>
        <w:rPr>
          <w:rFonts w:cs="Tahoma"/>
        </w:rPr>
      </w:pPr>
    </w:p>
    <w:p w:rsidR="0031355E" w:rsidRPr="0070095D" w:rsidRDefault="0031355E" w:rsidP="00022D15">
      <w:pPr>
        <w:pStyle w:val="BodyTextIndent"/>
        <w:tabs>
          <w:tab w:val="left" w:pos="450"/>
        </w:tabs>
        <w:ind w:left="450"/>
        <w:jc w:val="left"/>
        <w:rPr>
          <w:rFonts w:cs="Tahoma"/>
        </w:rPr>
      </w:pPr>
      <w:r w:rsidRPr="0070095D">
        <w:rPr>
          <w:rFonts w:cs="Tahoma"/>
        </w:rPr>
        <w:t xml:space="preserve">Ian Ross (Chairman);  Peter Donald;  Bob Morrow; </w:t>
      </w:r>
      <w:r w:rsidR="00F47485">
        <w:rPr>
          <w:rFonts w:cs="Tahoma"/>
        </w:rPr>
        <w:t xml:space="preserve"> </w:t>
      </w:r>
      <w:r w:rsidR="003449DE">
        <w:rPr>
          <w:rFonts w:cs="Tahoma"/>
        </w:rPr>
        <w:t xml:space="preserve">Ian Tate; </w:t>
      </w:r>
      <w:r w:rsidR="004F57BE">
        <w:rPr>
          <w:rFonts w:cs="Tahoma"/>
        </w:rPr>
        <w:t>Gavan De</w:t>
      </w:r>
      <w:r w:rsidR="00F47485">
        <w:rPr>
          <w:rFonts w:cs="Tahoma"/>
        </w:rPr>
        <w:t>a</w:t>
      </w:r>
      <w:r w:rsidR="004F57BE">
        <w:rPr>
          <w:rFonts w:cs="Tahoma"/>
        </w:rPr>
        <w:t>rie;</w:t>
      </w:r>
      <w:r w:rsidR="00CD14CC">
        <w:rPr>
          <w:rFonts w:cs="Tahoma"/>
        </w:rPr>
        <w:t xml:space="preserve"> </w:t>
      </w:r>
      <w:r w:rsidRPr="0070095D">
        <w:rPr>
          <w:rFonts w:cs="Tahoma"/>
        </w:rPr>
        <w:t xml:space="preserve">  Grant Campbell;</w:t>
      </w:r>
      <w:r w:rsidR="004F57BE">
        <w:rPr>
          <w:rFonts w:cs="Tahoma"/>
        </w:rPr>
        <w:t xml:space="preserve"> </w:t>
      </w:r>
      <w:r w:rsidR="00F47485">
        <w:rPr>
          <w:rFonts w:cs="Tahoma"/>
        </w:rPr>
        <w:t xml:space="preserve"> </w:t>
      </w:r>
      <w:r w:rsidR="004F57BE">
        <w:rPr>
          <w:rFonts w:cs="Tahoma"/>
        </w:rPr>
        <w:t>Daryl McHugh</w:t>
      </w:r>
      <w:r w:rsidR="00E720CE">
        <w:rPr>
          <w:rFonts w:cs="Tahoma"/>
        </w:rPr>
        <w:t>;</w:t>
      </w:r>
      <w:r w:rsidR="00F47485">
        <w:rPr>
          <w:rFonts w:cs="Tahoma"/>
        </w:rPr>
        <w:t xml:space="preserve"> </w:t>
      </w:r>
      <w:r w:rsidR="00E720CE">
        <w:rPr>
          <w:rFonts w:cs="Tahoma"/>
        </w:rPr>
        <w:t xml:space="preserve"> Belinda Douglas</w:t>
      </w:r>
      <w:r w:rsidR="00F47485">
        <w:rPr>
          <w:rFonts w:cs="Tahoma"/>
        </w:rPr>
        <w:t xml:space="preserve">; </w:t>
      </w:r>
      <w:r w:rsidR="004F57BE">
        <w:rPr>
          <w:rFonts w:cs="Tahoma"/>
        </w:rPr>
        <w:t xml:space="preserve"> Richard Williams</w:t>
      </w:r>
      <w:r w:rsidR="00F47485">
        <w:rPr>
          <w:rFonts w:cs="Tahoma"/>
        </w:rPr>
        <w:t xml:space="preserve"> </w:t>
      </w:r>
      <w:r w:rsidR="00852D39">
        <w:rPr>
          <w:rFonts w:cs="Tahoma"/>
        </w:rPr>
        <w:t xml:space="preserve">, Rod Hatfield, Jennie Hatfield </w:t>
      </w:r>
      <w:r w:rsidR="003449DE">
        <w:rPr>
          <w:rFonts w:cs="Tahoma"/>
        </w:rPr>
        <w:t>and Tim Hatfield</w:t>
      </w:r>
      <w:bookmarkStart w:id="0" w:name="_GoBack"/>
      <w:bookmarkEnd w:id="0"/>
      <w:r w:rsidR="002F50DD">
        <w:rPr>
          <w:rFonts w:cs="Tahoma"/>
        </w:rPr>
        <w:t>.</w:t>
      </w:r>
    </w:p>
    <w:p w:rsidR="004E60CA" w:rsidRPr="0070095D" w:rsidRDefault="004E60CA" w:rsidP="0031355E">
      <w:pPr>
        <w:pStyle w:val="BodyTextIndent"/>
        <w:tabs>
          <w:tab w:val="left" w:pos="450"/>
        </w:tabs>
        <w:ind w:left="450"/>
        <w:rPr>
          <w:rFonts w:cs="Tahoma"/>
        </w:rPr>
      </w:pPr>
    </w:p>
    <w:p w:rsidR="004E60CA" w:rsidRPr="0070095D" w:rsidRDefault="004E60CA" w:rsidP="004E60CA">
      <w:pPr>
        <w:pStyle w:val="BodyTextIndent"/>
        <w:tabs>
          <w:tab w:val="left" w:pos="450"/>
        </w:tabs>
        <w:ind w:left="0"/>
        <w:rPr>
          <w:rFonts w:cs="Tahoma"/>
          <w:b/>
        </w:rPr>
      </w:pPr>
      <w:r w:rsidRPr="0070095D">
        <w:rPr>
          <w:rFonts w:cs="Tahoma"/>
          <w:b/>
        </w:rPr>
        <w:t>4.</w:t>
      </w:r>
      <w:r w:rsidRPr="0070095D">
        <w:rPr>
          <w:rFonts w:cs="Tahoma"/>
          <w:b/>
        </w:rPr>
        <w:tab/>
        <w:t>EVENT DESCRIPTION</w:t>
      </w:r>
    </w:p>
    <w:p w:rsidR="004E60CA" w:rsidRPr="0070095D" w:rsidRDefault="004E60CA" w:rsidP="004E60CA">
      <w:pPr>
        <w:pStyle w:val="BodyTextIndent"/>
        <w:tabs>
          <w:tab w:val="left" w:pos="450"/>
        </w:tabs>
        <w:ind w:left="0"/>
        <w:rPr>
          <w:rFonts w:cs="Tahoma"/>
        </w:rPr>
      </w:pPr>
    </w:p>
    <w:p w:rsidR="004E60CA" w:rsidRDefault="004E60CA" w:rsidP="004E60CA">
      <w:pPr>
        <w:pStyle w:val="BodyText2"/>
        <w:tabs>
          <w:tab w:val="left" w:pos="450"/>
        </w:tabs>
        <w:ind w:left="450"/>
        <w:rPr>
          <w:rFonts w:ascii="Century Gothic" w:hAnsi="Century Gothic" w:cs="Tahoma"/>
          <w:sz w:val="16"/>
        </w:rPr>
      </w:pPr>
      <w:r w:rsidRPr="0070095D">
        <w:rPr>
          <w:rFonts w:ascii="Century Gothic" w:hAnsi="Century Gothic" w:cs="Tahoma"/>
          <w:sz w:val="16"/>
        </w:rPr>
        <w:t>The meeting will be held at the Winton Motor Raceway,</w:t>
      </w:r>
      <w:r w:rsidR="00E720CE">
        <w:rPr>
          <w:rFonts w:ascii="Century Gothic" w:hAnsi="Century Gothic" w:cs="Tahoma"/>
          <w:sz w:val="16"/>
        </w:rPr>
        <w:t xml:space="preserve"> over 2 days</w:t>
      </w:r>
      <w:r w:rsidR="00F47485">
        <w:rPr>
          <w:rFonts w:ascii="Century Gothic" w:hAnsi="Century Gothic" w:cs="Tahoma"/>
          <w:sz w:val="16"/>
        </w:rPr>
        <w:t xml:space="preserve"> </w:t>
      </w:r>
      <w:r w:rsidR="00852D39">
        <w:rPr>
          <w:rFonts w:ascii="Century Gothic" w:hAnsi="Century Gothic" w:cs="Tahoma"/>
          <w:sz w:val="16"/>
        </w:rPr>
        <w:t>4</w:t>
      </w:r>
      <w:r w:rsidR="00F47485">
        <w:rPr>
          <w:rFonts w:ascii="Century Gothic" w:hAnsi="Century Gothic" w:cs="Tahoma"/>
          <w:sz w:val="16"/>
        </w:rPr>
        <w:t xml:space="preserve"> </w:t>
      </w:r>
      <w:r w:rsidR="00E720CE">
        <w:rPr>
          <w:rFonts w:ascii="Century Gothic" w:hAnsi="Century Gothic" w:cs="Tahoma"/>
          <w:sz w:val="16"/>
        </w:rPr>
        <w:t xml:space="preserve">and </w:t>
      </w:r>
      <w:r w:rsidR="00852D39">
        <w:rPr>
          <w:rFonts w:ascii="Century Gothic" w:hAnsi="Century Gothic" w:cs="Tahoma"/>
          <w:sz w:val="16"/>
        </w:rPr>
        <w:t>5</w:t>
      </w:r>
      <w:r w:rsidR="00E720CE">
        <w:rPr>
          <w:rFonts w:ascii="Century Gothic" w:hAnsi="Century Gothic" w:cs="Tahoma"/>
          <w:sz w:val="16"/>
        </w:rPr>
        <w:t xml:space="preserve"> August 201</w:t>
      </w:r>
      <w:r w:rsidR="00852D39">
        <w:rPr>
          <w:rFonts w:ascii="Century Gothic" w:hAnsi="Century Gothic" w:cs="Tahoma"/>
          <w:sz w:val="16"/>
        </w:rPr>
        <w:t>8</w:t>
      </w:r>
      <w:r w:rsidR="00E720CE">
        <w:rPr>
          <w:rFonts w:ascii="Century Gothic" w:hAnsi="Century Gothic" w:cs="Tahoma"/>
          <w:sz w:val="16"/>
        </w:rPr>
        <w:t xml:space="preserve"> with cars circulating in a clockwise direction.</w:t>
      </w:r>
    </w:p>
    <w:p w:rsidR="00E720CE" w:rsidRPr="0070095D" w:rsidRDefault="00E720CE" w:rsidP="004E60CA">
      <w:pPr>
        <w:pStyle w:val="BodyText2"/>
        <w:tabs>
          <w:tab w:val="left" w:pos="450"/>
        </w:tabs>
        <w:ind w:left="450"/>
        <w:rPr>
          <w:rFonts w:ascii="Century Gothic" w:hAnsi="Century Gothic" w:cs="Tahoma"/>
          <w:sz w:val="16"/>
        </w:rPr>
      </w:pPr>
      <w:r>
        <w:rPr>
          <w:rFonts w:ascii="Century Gothic" w:hAnsi="Century Gothic" w:cs="Tahoma"/>
          <w:sz w:val="16"/>
        </w:rPr>
        <w:t xml:space="preserve">Private practice will be available for event entrants only on Friday </w:t>
      </w:r>
      <w:r w:rsidR="00FC2681">
        <w:rPr>
          <w:rFonts w:ascii="Century Gothic" w:hAnsi="Century Gothic" w:cs="Tahoma"/>
          <w:sz w:val="16"/>
        </w:rPr>
        <w:t>3</w:t>
      </w:r>
      <w:r>
        <w:rPr>
          <w:rFonts w:ascii="Century Gothic" w:hAnsi="Century Gothic" w:cs="Tahoma"/>
          <w:sz w:val="16"/>
        </w:rPr>
        <w:t xml:space="preserve"> August 201</w:t>
      </w:r>
      <w:r w:rsidR="00FC2681">
        <w:rPr>
          <w:rFonts w:ascii="Century Gothic" w:hAnsi="Century Gothic" w:cs="Tahoma"/>
          <w:sz w:val="16"/>
        </w:rPr>
        <w:t>8</w:t>
      </w:r>
      <w:r>
        <w:rPr>
          <w:rFonts w:ascii="Century Gothic" w:hAnsi="Century Gothic" w:cs="Tahoma"/>
          <w:sz w:val="16"/>
        </w:rPr>
        <w:t>.</w:t>
      </w:r>
    </w:p>
    <w:p w:rsidR="004E60CA" w:rsidRPr="0070095D" w:rsidRDefault="004E60CA" w:rsidP="004E60CA">
      <w:pPr>
        <w:pStyle w:val="BodyText2"/>
        <w:tabs>
          <w:tab w:val="left" w:pos="450"/>
        </w:tabs>
        <w:ind w:left="450"/>
        <w:rPr>
          <w:rFonts w:ascii="Century Gothic" w:hAnsi="Century Gothic" w:cs="Tahoma"/>
          <w:sz w:val="16"/>
        </w:rPr>
      </w:pPr>
    </w:p>
    <w:p w:rsidR="004E60CA" w:rsidRPr="0070095D" w:rsidRDefault="004E60CA" w:rsidP="004E60CA">
      <w:pPr>
        <w:pStyle w:val="BodyText2"/>
        <w:tabs>
          <w:tab w:val="left" w:pos="450"/>
        </w:tabs>
        <w:ind w:left="450"/>
        <w:rPr>
          <w:rFonts w:ascii="Century Gothic" w:hAnsi="Century Gothic" w:cs="Tahoma"/>
          <w:sz w:val="16"/>
        </w:rPr>
      </w:pPr>
      <w:r w:rsidRPr="0070095D">
        <w:rPr>
          <w:rFonts w:ascii="Century Gothic" w:hAnsi="Century Gothic" w:cs="Tahoma"/>
          <w:sz w:val="16"/>
        </w:rPr>
        <w:t>Official Practice will be he</w:t>
      </w:r>
      <w:r w:rsidR="00CD14CC">
        <w:rPr>
          <w:rFonts w:ascii="Century Gothic" w:hAnsi="Century Gothic" w:cs="Tahoma"/>
          <w:sz w:val="16"/>
        </w:rPr>
        <w:t>ld on the morning of Saturday</w:t>
      </w:r>
      <w:r w:rsidR="000D04CC">
        <w:rPr>
          <w:rFonts w:ascii="Century Gothic" w:hAnsi="Century Gothic" w:cs="Tahoma"/>
          <w:sz w:val="16"/>
        </w:rPr>
        <w:t xml:space="preserve"> </w:t>
      </w:r>
      <w:r w:rsidR="00FC2681">
        <w:rPr>
          <w:rFonts w:ascii="Century Gothic" w:hAnsi="Century Gothic" w:cs="Tahoma"/>
          <w:sz w:val="16"/>
        </w:rPr>
        <w:t>4</w:t>
      </w:r>
      <w:r w:rsidRPr="0070095D">
        <w:rPr>
          <w:rFonts w:ascii="Century Gothic" w:hAnsi="Century Gothic" w:cs="Tahoma"/>
          <w:sz w:val="16"/>
          <w:vertAlign w:val="superscript"/>
        </w:rPr>
        <w:t>th</w:t>
      </w:r>
      <w:r w:rsidRPr="0070095D">
        <w:rPr>
          <w:rFonts w:ascii="Century Gothic" w:hAnsi="Century Gothic" w:cs="Tahoma"/>
          <w:sz w:val="16"/>
        </w:rPr>
        <w:t xml:space="preserve"> August, Racing will be held during the Saturday afternoon.</w:t>
      </w:r>
    </w:p>
    <w:p w:rsidR="004E60CA" w:rsidRPr="0070095D" w:rsidRDefault="004E60CA" w:rsidP="004E60CA">
      <w:pPr>
        <w:pStyle w:val="BodyText2"/>
        <w:tabs>
          <w:tab w:val="left" w:pos="450"/>
        </w:tabs>
        <w:ind w:left="450"/>
        <w:rPr>
          <w:rFonts w:ascii="Century Gothic" w:hAnsi="Century Gothic" w:cs="Tahoma"/>
          <w:sz w:val="16"/>
        </w:rPr>
      </w:pPr>
      <w:r w:rsidRPr="0070095D">
        <w:rPr>
          <w:rFonts w:ascii="Century Gothic" w:hAnsi="Century Gothic" w:cs="Tahoma"/>
          <w:sz w:val="16"/>
        </w:rPr>
        <w:t xml:space="preserve">Racing will be held all day on Sunday </w:t>
      </w:r>
      <w:r w:rsidR="00457BDE">
        <w:rPr>
          <w:rFonts w:ascii="Century Gothic" w:hAnsi="Century Gothic" w:cs="Tahoma"/>
          <w:sz w:val="16"/>
        </w:rPr>
        <w:t>6</w:t>
      </w:r>
      <w:r w:rsidRPr="0070095D">
        <w:rPr>
          <w:rFonts w:ascii="Century Gothic" w:hAnsi="Century Gothic" w:cs="Tahoma"/>
          <w:sz w:val="16"/>
          <w:vertAlign w:val="superscript"/>
        </w:rPr>
        <w:t>th</w:t>
      </w:r>
      <w:r w:rsidRPr="0070095D">
        <w:rPr>
          <w:rFonts w:ascii="Century Gothic" w:hAnsi="Century Gothic" w:cs="Tahoma"/>
          <w:sz w:val="16"/>
        </w:rPr>
        <w:t xml:space="preserve"> August.</w:t>
      </w:r>
    </w:p>
    <w:p w:rsidR="004E60CA" w:rsidRPr="0070095D" w:rsidRDefault="004E60CA" w:rsidP="004E60CA">
      <w:pPr>
        <w:pStyle w:val="BodyTextIndent"/>
        <w:tabs>
          <w:tab w:val="left" w:pos="450"/>
        </w:tabs>
        <w:ind w:left="450"/>
        <w:rPr>
          <w:rFonts w:cs="Tahoma"/>
        </w:rPr>
      </w:pPr>
    </w:p>
    <w:p w:rsidR="00B72AD0" w:rsidRPr="0070095D" w:rsidRDefault="00B72AD0">
      <w:pPr>
        <w:tabs>
          <w:tab w:val="left" w:pos="450"/>
        </w:tabs>
        <w:jc w:val="both"/>
        <w:rPr>
          <w:rFonts w:ascii="Century Gothic" w:hAnsi="Century Gothic" w:cs="Tahoma"/>
          <w:sz w:val="16"/>
        </w:rPr>
      </w:pPr>
    </w:p>
    <w:p w:rsidR="00B72AD0" w:rsidRPr="0070095D" w:rsidRDefault="00AB72D4" w:rsidP="00AB72D4">
      <w:pPr>
        <w:rPr>
          <w:rFonts w:ascii="Century Gothic" w:hAnsi="Century Gothic" w:cs="Tahoma"/>
          <w:b/>
          <w:sz w:val="16"/>
          <w:szCs w:val="16"/>
        </w:rPr>
      </w:pPr>
      <w:r w:rsidRPr="0070095D">
        <w:rPr>
          <w:rFonts w:ascii="Century Gothic" w:hAnsi="Century Gothic" w:cs="Tahoma"/>
          <w:b/>
          <w:sz w:val="16"/>
          <w:szCs w:val="16"/>
        </w:rPr>
        <w:t>5.</w:t>
      </w:r>
      <w:r w:rsidRPr="0070095D">
        <w:rPr>
          <w:rFonts w:ascii="Century Gothic" w:hAnsi="Century Gothic" w:cs="Tahoma"/>
          <w:b/>
          <w:sz w:val="16"/>
          <w:szCs w:val="16"/>
        </w:rPr>
        <w:tab/>
      </w:r>
      <w:r w:rsidR="00B72AD0" w:rsidRPr="00034F38">
        <w:rPr>
          <w:rFonts w:ascii="Century Gothic" w:hAnsi="Century Gothic" w:cs="Tahoma"/>
          <w:b/>
          <w:sz w:val="16"/>
          <w:szCs w:val="16"/>
        </w:rPr>
        <w:t>KEY OFFICIALS</w:t>
      </w:r>
    </w:p>
    <w:p w:rsidR="00AB72D4" w:rsidRPr="0070095D" w:rsidRDefault="00AB72D4" w:rsidP="00AB72D4">
      <w:pPr>
        <w:rPr>
          <w:rFonts w:ascii="Century Gothic" w:hAnsi="Century Gothic" w:cs="Tahoma"/>
          <w:b/>
          <w:sz w:val="16"/>
          <w:szCs w:val="16"/>
        </w:rPr>
      </w:pPr>
    </w:p>
    <w:p w:rsidR="00F47485" w:rsidRDefault="000D04CC" w:rsidP="00AD0AB6">
      <w:pPr>
        <w:tabs>
          <w:tab w:val="left" w:pos="450"/>
          <w:tab w:val="left" w:pos="3600"/>
          <w:tab w:val="left" w:pos="5004"/>
        </w:tabs>
        <w:ind w:left="720"/>
        <w:jc w:val="both"/>
        <w:rPr>
          <w:rFonts w:ascii="Century Gothic" w:hAnsi="Century Gothic" w:cs="Tahoma"/>
          <w:sz w:val="16"/>
        </w:rPr>
      </w:pPr>
      <w:r>
        <w:rPr>
          <w:rFonts w:ascii="Century Gothic" w:hAnsi="Century Gothic" w:cs="Tahoma"/>
          <w:sz w:val="16"/>
        </w:rPr>
        <w:t>Director</w:t>
      </w:r>
      <w:r w:rsidR="00B72AD0" w:rsidRPr="0070095D">
        <w:rPr>
          <w:rFonts w:ascii="Century Gothic" w:hAnsi="Century Gothic" w:cs="Tahoma"/>
          <w:sz w:val="16"/>
        </w:rPr>
        <w:t xml:space="preserve"> of the Meeting:</w:t>
      </w:r>
      <w:r w:rsidR="00B72AD0" w:rsidRPr="0070095D">
        <w:rPr>
          <w:rFonts w:ascii="Century Gothic" w:hAnsi="Century Gothic" w:cs="Tahoma"/>
          <w:sz w:val="16"/>
        </w:rPr>
        <w:tab/>
      </w:r>
      <w:r>
        <w:rPr>
          <w:rFonts w:ascii="Century Gothic" w:hAnsi="Century Gothic" w:cs="Tahoma"/>
          <w:sz w:val="16"/>
        </w:rPr>
        <w:t>Peter Donald</w:t>
      </w:r>
      <w:r w:rsidR="00AD0AB6">
        <w:rPr>
          <w:rFonts w:ascii="Century Gothic" w:hAnsi="Century Gothic" w:cs="Tahoma"/>
          <w:sz w:val="16"/>
        </w:rPr>
        <w:tab/>
        <w:t>9662166</w:t>
      </w:r>
    </w:p>
    <w:p w:rsidR="001E7E4B" w:rsidRDefault="000D04CC" w:rsidP="00E720CE">
      <w:pPr>
        <w:tabs>
          <w:tab w:val="left" w:pos="450"/>
          <w:tab w:val="left" w:pos="3600"/>
        </w:tabs>
        <w:ind w:left="720"/>
        <w:jc w:val="both"/>
        <w:rPr>
          <w:rFonts w:ascii="Century Gothic" w:hAnsi="Century Gothic" w:cs="Tahoma"/>
          <w:b/>
          <w:sz w:val="16"/>
        </w:rPr>
      </w:pPr>
      <w:r>
        <w:rPr>
          <w:rFonts w:ascii="Century Gothic" w:hAnsi="Century Gothic" w:cs="Tahoma"/>
          <w:sz w:val="16"/>
        </w:rPr>
        <w:t>Secretary</w:t>
      </w:r>
      <w:r w:rsidR="00F47485">
        <w:rPr>
          <w:rFonts w:ascii="Century Gothic" w:hAnsi="Century Gothic" w:cs="Tahoma"/>
          <w:sz w:val="16"/>
        </w:rPr>
        <w:t xml:space="preserve"> of </w:t>
      </w:r>
      <w:r>
        <w:rPr>
          <w:rFonts w:ascii="Century Gothic" w:hAnsi="Century Gothic" w:cs="Tahoma"/>
          <w:sz w:val="16"/>
        </w:rPr>
        <w:t xml:space="preserve">the </w:t>
      </w:r>
      <w:r w:rsidR="00F47485">
        <w:rPr>
          <w:rFonts w:ascii="Century Gothic" w:hAnsi="Century Gothic" w:cs="Tahoma"/>
          <w:sz w:val="16"/>
        </w:rPr>
        <w:t>Meeting</w:t>
      </w:r>
      <w:r w:rsidR="001E7E4B">
        <w:rPr>
          <w:rFonts w:ascii="Century Gothic" w:hAnsi="Century Gothic" w:cs="Tahoma"/>
          <w:b/>
          <w:sz w:val="16"/>
        </w:rPr>
        <w:tab/>
      </w:r>
      <w:r w:rsidRPr="000D04CC">
        <w:rPr>
          <w:rFonts w:ascii="Century Gothic" w:hAnsi="Century Gothic" w:cs="Tahoma"/>
          <w:sz w:val="16"/>
        </w:rPr>
        <w:t>Wayne Williams</w:t>
      </w:r>
      <w:r w:rsidR="00AD0AB6">
        <w:rPr>
          <w:rFonts w:ascii="Century Gothic" w:hAnsi="Century Gothic" w:cs="Tahoma"/>
          <w:sz w:val="16"/>
        </w:rPr>
        <w:t xml:space="preserve">    1703949</w:t>
      </w:r>
    </w:p>
    <w:p w:rsidR="00F47485" w:rsidRDefault="00B72AD0">
      <w:pPr>
        <w:tabs>
          <w:tab w:val="left" w:pos="450"/>
          <w:tab w:val="left" w:pos="3600"/>
        </w:tabs>
        <w:ind w:left="720"/>
        <w:jc w:val="both"/>
        <w:rPr>
          <w:rFonts w:ascii="Century Gothic" w:hAnsi="Century Gothic" w:cs="Tahoma"/>
          <w:sz w:val="16"/>
        </w:rPr>
      </w:pPr>
      <w:r w:rsidRPr="001F3035">
        <w:rPr>
          <w:rFonts w:ascii="Century Gothic" w:hAnsi="Century Gothic" w:cs="Tahoma"/>
          <w:sz w:val="16"/>
        </w:rPr>
        <w:t>Clerk of Course</w:t>
      </w:r>
      <w:r w:rsidRPr="001F3035">
        <w:rPr>
          <w:rFonts w:ascii="Century Gothic" w:hAnsi="Century Gothic" w:cs="Tahoma"/>
          <w:sz w:val="16"/>
        </w:rPr>
        <w:tab/>
      </w:r>
      <w:r w:rsidR="007F79A8" w:rsidRPr="001F3035">
        <w:rPr>
          <w:rFonts w:ascii="Century Gothic" w:hAnsi="Century Gothic" w:cs="Tahoma"/>
          <w:sz w:val="16"/>
        </w:rPr>
        <w:t>Daryl McHugh</w:t>
      </w:r>
      <w:r w:rsidR="00AD0AB6">
        <w:rPr>
          <w:rFonts w:ascii="Century Gothic" w:hAnsi="Century Gothic" w:cs="Tahoma"/>
          <w:sz w:val="16"/>
        </w:rPr>
        <w:t xml:space="preserve">      9235550</w:t>
      </w:r>
    </w:p>
    <w:p w:rsidR="00A90E3A" w:rsidRPr="001F3035" w:rsidRDefault="006C1968">
      <w:pPr>
        <w:tabs>
          <w:tab w:val="left" w:pos="450"/>
          <w:tab w:val="left" w:pos="3600"/>
        </w:tabs>
        <w:ind w:left="720"/>
        <w:jc w:val="both"/>
        <w:rPr>
          <w:rFonts w:ascii="Century Gothic" w:hAnsi="Century Gothic" w:cs="Tahoma"/>
          <w:sz w:val="16"/>
        </w:rPr>
      </w:pPr>
      <w:r w:rsidRPr="001F3035">
        <w:rPr>
          <w:rFonts w:ascii="Century Gothic" w:hAnsi="Century Gothic" w:cs="Tahoma"/>
          <w:sz w:val="16"/>
        </w:rPr>
        <w:t>Chief Scrutineer</w:t>
      </w:r>
      <w:r w:rsidR="00B72AD0" w:rsidRPr="001F3035">
        <w:rPr>
          <w:rFonts w:ascii="Century Gothic" w:hAnsi="Century Gothic" w:cs="Tahoma"/>
          <w:sz w:val="16"/>
        </w:rPr>
        <w:tab/>
      </w:r>
      <w:r w:rsidR="00852D39">
        <w:rPr>
          <w:rFonts w:ascii="Century Gothic" w:hAnsi="Century Gothic" w:cs="Tahoma"/>
          <w:sz w:val="16"/>
        </w:rPr>
        <w:t>TBA</w:t>
      </w:r>
    </w:p>
    <w:p w:rsidR="00D026F4" w:rsidRPr="001F3035" w:rsidRDefault="00F47485">
      <w:pPr>
        <w:tabs>
          <w:tab w:val="left" w:pos="450"/>
          <w:tab w:val="left" w:pos="3600"/>
        </w:tabs>
        <w:ind w:left="720"/>
        <w:jc w:val="both"/>
        <w:rPr>
          <w:rFonts w:ascii="Century Gothic" w:hAnsi="Century Gothic" w:cs="Tahoma"/>
          <w:sz w:val="16"/>
        </w:rPr>
      </w:pPr>
      <w:r>
        <w:rPr>
          <w:rFonts w:ascii="Century Gothic" w:hAnsi="Century Gothic" w:cs="Tahoma"/>
          <w:sz w:val="16"/>
        </w:rPr>
        <w:t>Eligibility Officer</w:t>
      </w:r>
      <w:r w:rsidR="00852D39">
        <w:rPr>
          <w:rFonts w:ascii="Century Gothic" w:hAnsi="Century Gothic" w:cs="Tahoma"/>
          <w:sz w:val="16"/>
        </w:rPr>
        <w:t>s</w:t>
      </w:r>
      <w:r w:rsidR="00D026F4" w:rsidRPr="001F3035">
        <w:rPr>
          <w:rFonts w:ascii="Century Gothic" w:hAnsi="Century Gothic" w:cs="Tahoma"/>
          <w:sz w:val="16"/>
        </w:rPr>
        <w:tab/>
      </w:r>
      <w:r w:rsidR="00852D39">
        <w:rPr>
          <w:rFonts w:ascii="Century Gothic" w:hAnsi="Century Gothic" w:cs="Tahoma"/>
          <w:sz w:val="16"/>
        </w:rPr>
        <w:t>TBA</w:t>
      </w:r>
    </w:p>
    <w:p w:rsidR="00A90E3A" w:rsidRPr="001F3035" w:rsidRDefault="00A90E3A">
      <w:pPr>
        <w:tabs>
          <w:tab w:val="left" w:pos="450"/>
          <w:tab w:val="left" w:pos="3600"/>
        </w:tabs>
        <w:ind w:left="720"/>
        <w:jc w:val="both"/>
        <w:rPr>
          <w:rFonts w:ascii="Century Gothic" w:hAnsi="Century Gothic" w:cs="Tahoma"/>
          <w:sz w:val="16"/>
        </w:rPr>
      </w:pPr>
    </w:p>
    <w:p w:rsidR="00B72AD0" w:rsidRPr="001F3035" w:rsidRDefault="00AB72D4">
      <w:pPr>
        <w:tabs>
          <w:tab w:val="left" w:pos="450"/>
        </w:tabs>
        <w:jc w:val="both"/>
        <w:rPr>
          <w:rFonts w:ascii="Century Gothic" w:hAnsi="Century Gothic" w:cs="Tahoma"/>
          <w:b/>
          <w:sz w:val="16"/>
        </w:rPr>
      </w:pPr>
      <w:r w:rsidRPr="001F3035">
        <w:rPr>
          <w:rFonts w:ascii="Century Gothic" w:hAnsi="Century Gothic" w:cs="Tahoma"/>
          <w:b/>
          <w:sz w:val="16"/>
        </w:rPr>
        <w:t>6</w:t>
      </w:r>
      <w:r w:rsidR="00B72AD0" w:rsidRPr="001F3035">
        <w:rPr>
          <w:rFonts w:ascii="Century Gothic" w:hAnsi="Century Gothic" w:cs="Tahoma"/>
          <w:b/>
          <w:sz w:val="16"/>
        </w:rPr>
        <w:t>.</w:t>
      </w:r>
      <w:r w:rsidR="00B72AD0" w:rsidRPr="001F3035">
        <w:rPr>
          <w:rFonts w:ascii="Century Gothic" w:hAnsi="Century Gothic" w:cs="Tahoma"/>
          <w:b/>
          <w:sz w:val="16"/>
        </w:rPr>
        <w:tab/>
        <w:t>STEWARDS</w:t>
      </w:r>
    </w:p>
    <w:p w:rsidR="008B3196" w:rsidRPr="001F3035" w:rsidRDefault="008B3196">
      <w:pPr>
        <w:tabs>
          <w:tab w:val="left" w:pos="450"/>
        </w:tabs>
        <w:ind w:firstLine="450"/>
        <w:jc w:val="both"/>
        <w:rPr>
          <w:rFonts w:ascii="Century Gothic" w:hAnsi="Century Gothic" w:cs="Tahoma"/>
          <w:sz w:val="16"/>
        </w:rPr>
      </w:pPr>
    </w:p>
    <w:p w:rsidR="00B72AD0" w:rsidRDefault="00AD0AB6">
      <w:pPr>
        <w:tabs>
          <w:tab w:val="left" w:pos="450"/>
        </w:tabs>
        <w:ind w:firstLine="450"/>
        <w:jc w:val="both"/>
        <w:rPr>
          <w:rFonts w:ascii="Century Gothic" w:hAnsi="Century Gothic" w:cs="Tahoma"/>
          <w:sz w:val="16"/>
        </w:rPr>
      </w:pPr>
      <w:r>
        <w:rPr>
          <w:rFonts w:ascii="Century Gothic" w:hAnsi="Century Gothic" w:cs="Tahoma"/>
          <w:sz w:val="16"/>
        </w:rPr>
        <w:t xml:space="preserve">     Chief Steward                                      John Leahy          9929205</w:t>
      </w:r>
    </w:p>
    <w:p w:rsidR="00AD0AB6" w:rsidRPr="00B0282C" w:rsidRDefault="00AD0AB6">
      <w:pPr>
        <w:tabs>
          <w:tab w:val="left" w:pos="450"/>
        </w:tabs>
        <w:ind w:firstLine="450"/>
        <w:jc w:val="both"/>
        <w:rPr>
          <w:rFonts w:ascii="Century Gothic" w:hAnsi="Century Gothic" w:cs="Tahoma"/>
          <w:sz w:val="16"/>
        </w:rPr>
      </w:pPr>
      <w:r>
        <w:rPr>
          <w:rFonts w:ascii="Century Gothic" w:hAnsi="Century Gothic" w:cs="Tahoma"/>
          <w:sz w:val="16"/>
        </w:rPr>
        <w:t xml:space="preserve">     Stewards                                              Alan Patterson     885496 </w:t>
      </w:r>
    </w:p>
    <w:p w:rsidR="00B72AD0" w:rsidRPr="00AD0AB6" w:rsidRDefault="00AD0AB6" w:rsidP="00AD0AB6">
      <w:pPr>
        <w:pStyle w:val="Heading2"/>
        <w:tabs>
          <w:tab w:val="left" w:pos="3600"/>
        </w:tabs>
        <w:rPr>
          <w:rFonts w:cs="Tahoma"/>
          <w:b w:val="0"/>
          <w:sz w:val="16"/>
        </w:rPr>
      </w:pPr>
      <w:r>
        <w:rPr>
          <w:rFonts w:cs="Tahoma"/>
          <w:sz w:val="16"/>
        </w:rPr>
        <w:tab/>
      </w:r>
      <w:r w:rsidRPr="00AD0AB6">
        <w:rPr>
          <w:rFonts w:cs="Tahoma"/>
          <w:b w:val="0"/>
          <w:sz w:val="16"/>
        </w:rPr>
        <w:t>Gale Smith</w:t>
      </w:r>
      <w:r>
        <w:rPr>
          <w:rFonts w:cs="Tahoma"/>
          <w:b w:val="0"/>
          <w:sz w:val="16"/>
        </w:rPr>
        <w:t xml:space="preserve">          9130404</w:t>
      </w:r>
    </w:p>
    <w:p w:rsidR="00B72AD0" w:rsidRPr="0070095D" w:rsidRDefault="00AB72D4" w:rsidP="00D35185">
      <w:pPr>
        <w:tabs>
          <w:tab w:val="left" w:pos="426"/>
        </w:tabs>
        <w:rPr>
          <w:rFonts w:ascii="Century Gothic" w:hAnsi="Century Gothic" w:cs="Tahoma"/>
          <w:b/>
          <w:sz w:val="16"/>
          <w:szCs w:val="16"/>
        </w:rPr>
      </w:pPr>
      <w:r w:rsidRPr="0070095D">
        <w:rPr>
          <w:rFonts w:ascii="Century Gothic" w:hAnsi="Century Gothic" w:cs="Tahoma"/>
          <w:b/>
          <w:sz w:val="16"/>
          <w:szCs w:val="16"/>
        </w:rPr>
        <w:t>7</w:t>
      </w:r>
      <w:r w:rsidR="00D35185" w:rsidRPr="0070095D">
        <w:rPr>
          <w:rFonts w:ascii="Century Gothic" w:hAnsi="Century Gothic" w:cs="Tahoma"/>
          <w:b/>
          <w:sz w:val="16"/>
          <w:szCs w:val="16"/>
        </w:rPr>
        <w:t>.</w:t>
      </w:r>
      <w:r w:rsidR="00D35185" w:rsidRPr="0070095D">
        <w:rPr>
          <w:rFonts w:ascii="Century Gothic" w:hAnsi="Century Gothic" w:cs="Tahoma"/>
          <w:b/>
          <w:sz w:val="16"/>
          <w:szCs w:val="16"/>
        </w:rPr>
        <w:tab/>
      </w:r>
      <w:r w:rsidR="00B72AD0" w:rsidRPr="0070095D">
        <w:rPr>
          <w:rFonts w:ascii="Century Gothic" w:hAnsi="Century Gothic" w:cs="Tahoma"/>
          <w:b/>
          <w:sz w:val="16"/>
          <w:szCs w:val="16"/>
        </w:rPr>
        <w:t>LICENSES</w:t>
      </w:r>
    </w:p>
    <w:p w:rsidR="008B3196" w:rsidRPr="0070095D" w:rsidRDefault="008B3196">
      <w:pPr>
        <w:pStyle w:val="BodyText2"/>
        <w:tabs>
          <w:tab w:val="left" w:pos="450"/>
        </w:tabs>
        <w:ind w:left="450"/>
        <w:rPr>
          <w:rFonts w:ascii="Century Gothic" w:hAnsi="Century Gothic" w:cs="Tahoma"/>
          <w:sz w:val="16"/>
        </w:rPr>
      </w:pPr>
    </w:p>
    <w:p w:rsidR="00E720CE" w:rsidRDefault="00AD0AB6" w:rsidP="00AD0AB6">
      <w:pPr>
        <w:pStyle w:val="BodyText2"/>
        <w:numPr>
          <w:ilvl w:val="0"/>
          <w:numId w:val="1"/>
        </w:numPr>
        <w:tabs>
          <w:tab w:val="left" w:pos="450"/>
        </w:tabs>
        <w:rPr>
          <w:rFonts w:ascii="Century Gothic" w:hAnsi="Century Gothic" w:cs="Tahoma"/>
          <w:sz w:val="16"/>
        </w:rPr>
      </w:pPr>
      <w:r>
        <w:rPr>
          <w:rFonts w:ascii="Century Gothic" w:hAnsi="Century Gothic" w:cs="Tahoma"/>
          <w:sz w:val="16"/>
        </w:rPr>
        <w:t>Racing, minimum of PCC licence</w:t>
      </w:r>
    </w:p>
    <w:p w:rsidR="00AD0AB6" w:rsidRDefault="00AD0AB6" w:rsidP="00AD0AB6">
      <w:pPr>
        <w:pStyle w:val="BodyText2"/>
        <w:numPr>
          <w:ilvl w:val="0"/>
          <w:numId w:val="1"/>
        </w:numPr>
        <w:tabs>
          <w:tab w:val="left" w:pos="450"/>
        </w:tabs>
        <w:rPr>
          <w:rFonts w:ascii="Century Gothic" w:hAnsi="Century Gothic" w:cs="Tahoma"/>
          <w:sz w:val="16"/>
        </w:rPr>
      </w:pPr>
      <w:r>
        <w:rPr>
          <w:rFonts w:ascii="Century Gothic" w:hAnsi="Century Gothic" w:cs="Tahoma"/>
          <w:sz w:val="16"/>
        </w:rPr>
        <w:t>Regularity and Lap Dash Events, minimum of Speed (L2S) licence</w:t>
      </w:r>
    </w:p>
    <w:p w:rsidR="00AD0AB6" w:rsidRDefault="00AD0AB6" w:rsidP="00AD0AB6">
      <w:pPr>
        <w:pStyle w:val="BodyText2"/>
        <w:numPr>
          <w:ilvl w:val="0"/>
          <w:numId w:val="1"/>
        </w:numPr>
        <w:tabs>
          <w:tab w:val="left" w:pos="450"/>
        </w:tabs>
        <w:rPr>
          <w:rFonts w:ascii="Century Gothic" w:hAnsi="Century Gothic" w:cs="Tahoma"/>
          <w:sz w:val="16"/>
        </w:rPr>
      </w:pPr>
      <w:r>
        <w:rPr>
          <w:rFonts w:ascii="Century Gothic" w:hAnsi="Century Gothic" w:cs="Tahoma"/>
          <w:sz w:val="16"/>
        </w:rPr>
        <w:t>In addition to competitors holding a National Circuit (NC) licence, an HPL Endorsement will now be required for the following high performance 5</w:t>
      </w:r>
      <w:r w:rsidRPr="00AD0AB6">
        <w:rPr>
          <w:rFonts w:ascii="Century Gothic" w:hAnsi="Century Gothic" w:cs="Tahoma"/>
          <w:sz w:val="16"/>
          <w:vertAlign w:val="superscript"/>
        </w:rPr>
        <w:t>th</w:t>
      </w:r>
      <w:r>
        <w:rPr>
          <w:rFonts w:ascii="Century Gothic" w:hAnsi="Century Gothic" w:cs="Tahoma"/>
          <w:sz w:val="16"/>
        </w:rPr>
        <w:t xml:space="preserve"> Category Historic Vehicles – FIA Formula One and Indy Cars(all); F5000(all)</w:t>
      </w:r>
    </w:p>
    <w:p w:rsidR="00E720CE" w:rsidRPr="00D4441B" w:rsidRDefault="00AD0AB6" w:rsidP="00D4441B">
      <w:pPr>
        <w:pStyle w:val="BodyText2"/>
        <w:numPr>
          <w:ilvl w:val="0"/>
          <w:numId w:val="1"/>
        </w:numPr>
        <w:tabs>
          <w:tab w:val="left" w:pos="450"/>
        </w:tabs>
        <w:rPr>
          <w:rFonts w:ascii="Century Gothic" w:hAnsi="Century Gothic" w:cs="Tahoma"/>
          <w:sz w:val="16"/>
        </w:rPr>
      </w:pPr>
      <w:r w:rsidRPr="00D4441B">
        <w:rPr>
          <w:rFonts w:ascii="Century Gothic" w:hAnsi="Century Gothic" w:cs="Tahoma"/>
          <w:sz w:val="16"/>
        </w:rPr>
        <w:t>Additionally, a</w:t>
      </w:r>
      <w:r w:rsidR="00D4441B" w:rsidRPr="00D4441B">
        <w:rPr>
          <w:rFonts w:ascii="Century Gothic" w:hAnsi="Century Gothic" w:cs="Tahoma"/>
          <w:sz w:val="16"/>
        </w:rPr>
        <w:t xml:space="preserve"> </w:t>
      </w:r>
      <w:r w:rsidRPr="00D4441B">
        <w:rPr>
          <w:rFonts w:ascii="Century Gothic" w:hAnsi="Century Gothic" w:cs="Tahoma"/>
          <w:sz w:val="16"/>
        </w:rPr>
        <w:t>National Circuit licence will be the minimum requirement for the following 5</w:t>
      </w:r>
      <w:r w:rsidRPr="00D4441B">
        <w:rPr>
          <w:rFonts w:ascii="Century Gothic" w:hAnsi="Century Gothic" w:cs="Tahoma"/>
          <w:sz w:val="16"/>
          <w:vertAlign w:val="superscript"/>
        </w:rPr>
        <w:t>th</w:t>
      </w:r>
      <w:r w:rsidRPr="00D4441B">
        <w:rPr>
          <w:rFonts w:ascii="Century Gothic" w:hAnsi="Century Gothic" w:cs="Tahoma"/>
          <w:sz w:val="16"/>
        </w:rPr>
        <w:t xml:space="preserve"> Category Historic Vehicle groups</w:t>
      </w:r>
      <w:r w:rsidR="00D4441B" w:rsidRPr="00D4441B">
        <w:rPr>
          <w:rFonts w:ascii="Century Gothic" w:hAnsi="Century Gothic" w:cs="Tahoma"/>
          <w:sz w:val="16"/>
        </w:rPr>
        <w:t>:</w:t>
      </w:r>
    </w:p>
    <w:p w:rsidR="00B72AD0" w:rsidRPr="0070095D" w:rsidRDefault="00B72AD0" w:rsidP="00D4441B">
      <w:pPr>
        <w:pStyle w:val="BodyText2"/>
        <w:tabs>
          <w:tab w:val="left" w:pos="450"/>
          <w:tab w:val="left" w:pos="1596"/>
        </w:tabs>
        <w:ind w:left="450"/>
        <w:rPr>
          <w:rFonts w:ascii="Century Gothic" w:hAnsi="Century Gothic" w:cs="Tahoma"/>
          <w:sz w:val="16"/>
        </w:rPr>
      </w:pPr>
      <w:r w:rsidRPr="0070095D">
        <w:rPr>
          <w:rFonts w:ascii="Century Gothic" w:hAnsi="Century Gothic" w:cs="Tahoma"/>
          <w:sz w:val="16"/>
        </w:rPr>
        <w:t xml:space="preserve"> </w:t>
      </w:r>
      <w:r w:rsidR="00D4441B">
        <w:rPr>
          <w:rFonts w:ascii="Century Gothic" w:hAnsi="Century Gothic" w:cs="Tahoma"/>
          <w:sz w:val="16"/>
        </w:rPr>
        <w:tab/>
        <w:t># Groups Q and R FIA 2L Formula Two (2000cc)</w:t>
      </w:r>
    </w:p>
    <w:p w:rsidR="00B72AD0" w:rsidRDefault="00D4441B" w:rsidP="00D4441B">
      <w:pPr>
        <w:tabs>
          <w:tab w:val="left" w:pos="1596"/>
        </w:tabs>
        <w:jc w:val="both"/>
        <w:rPr>
          <w:rFonts w:ascii="Century Gothic" w:hAnsi="Century Gothic" w:cs="Tahoma"/>
          <w:sz w:val="16"/>
        </w:rPr>
      </w:pPr>
      <w:r>
        <w:rPr>
          <w:rFonts w:ascii="Century Gothic" w:hAnsi="Century Gothic" w:cs="Tahoma"/>
          <w:sz w:val="16"/>
        </w:rPr>
        <w:tab/>
        <w:t># Group R Formula 3000/Formula Holden (all)</w:t>
      </w:r>
    </w:p>
    <w:p w:rsidR="00D4441B" w:rsidRDefault="00D4441B" w:rsidP="00D4441B">
      <w:pPr>
        <w:tabs>
          <w:tab w:val="left" w:pos="1596"/>
        </w:tabs>
        <w:jc w:val="both"/>
        <w:rPr>
          <w:rFonts w:ascii="Century Gothic" w:hAnsi="Century Gothic" w:cs="Tahoma"/>
          <w:sz w:val="16"/>
        </w:rPr>
      </w:pPr>
      <w:r>
        <w:rPr>
          <w:rFonts w:ascii="Century Gothic" w:hAnsi="Century Gothic" w:cs="Tahoma"/>
          <w:sz w:val="16"/>
        </w:rPr>
        <w:tab/>
        <w:t># Groups Q and R Sports over 2 litre engine capacity</w:t>
      </w:r>
    </w:p>
    <w:p w:rsidR="00D4441B" w:rsidRDefault="00D4441B" w:rsidP="00D4441B">
      <w:pPr>
        <w:tabs>
          <w:tab w:val="left" w:pos="1596"/>
        </w:tabs>
        <w:jc w:val="both"/>
        <w:rPr>
          <w:rFonts w:ascii="Century Gothic" w:hAnsi="Century Gothic" w:cs="Tahoma"/>
          <w:sz w:val="16"/>
        </w:rPr>
      </w:pPr>
      <w:r>
        <w:rPr>
          <w:rFonts w:ascii="Century Gothic" w:hAnsi="Century Gothic" w:cs="Tahoma"/>
          <w:sz w:val="16"/>
        </w:rPr>
        <w:tab/>
        <w:t># FIA Prototypes Group C1 and C2 Sports (all)</w:t>
      </w:r>
    </w:p>
    <w:p w:rsidR="00D4441B" w:rsidRDefault="00D4441B" w:rsidP="00D4441B">
      <w:pPr>
        <w:tabs>
          <w:tab w:val="left" w:pos="1596"/>
        </w:tabs>
        <w:jc w:val="both"/>
        <w:rPr>
          <w:rFonts w:ascii="Century Gothic" w:hAnsi="Century Gothic" w:cs="Tahoma"/>
          <w:sz w:val="16"/>
        </w:rPr>
      </w:pPr>
    </w:p>
    <w:p w:rsidR="00D4441B" w:rsidRDefault="00D4441B" w:rsidP="00D4441B">
      <w:pPr>
        <w:tabs>
          <w:tab w:val="left" w:pos="1596"/>
        </w:tabs>
        <w:ind w:firstLine="720"/>
        <w:jc w:val="both"/>
        <w:rPr>
          <w:rFonts w:ascii="Century Gothic" w:hAnsi="Century Gothic" w:cs="Tahoma"/>
          <w:sz w:val="16"/>
        </w:rPr>
      </w:pPr>
      <w:r>
        <w:rPr>
          <w:rFonts w:ascii="Century Gothic" w:hAnsi="Century Gothic" w:cs="Tahoma"/>
          <w:sz w:val="16"/>
        </w:rPr>
        <w:t>Note: International C/</w:t>
      </w:r>
      <w:proofErr w:type="spellStart"/>
      <w:r>
        <w:rPr>
          <w:rFonts w:ascii="Century Gothic" w:hAnsi="Century Gothic" w:cs="Tahoma"/>
          <w:sz w:val="16"/>
        </w:rPr>
        <w:t>CHlicence</w:t>
      </w:r>
      <w:proofErr w:type="spellEnd"/>
      <w:r>
        <w:rPr>
          <w:rFonts w:ascii="Century Gothic" w:hAnsi="Century Gothic" w:cs="Tahoma"/>
          <w:sz w:val="16"/>
        </w:rPr>
        <w:t xml:space="preserve"> holders still require the HPL Endorsement to compete in the relevant vehicles listed above</w:t>
      </w:r>
    </w:p>
    <w:p w:rsidR="00D4441B" w:rsidRDefault="00D4441B" w:rsidP="00D4441B">
      <w:pPr>
        <w:tabs>
          <w:tab w:val="left" w:pos="1596"/>
        </w:tabs>
        <w:ind w:firstLine="720"/>
        <w:jc w:val="both"/>
        <w:rPr>
          <w:rFonts w:ascii="Century Gothic" w:hAnsi="Century Gothic" w:cs="Tahoma"/>
          <w:sz w:val="16"/>
        </w:rPr>
      </w:pPr>
      <w:r>
        <w:rPr>
          <w:rFonts w:ascii="Century Gothic" w:hAnsi="Century Gothic" w:cs="Tahoma"/>
          <w:sz w:val="16"/>
        </w:rPr>
        <w:t xml:space="preserve">Further details: </w:t>
      </w:r>
      <w:hyperlink r:id="rId10" w:history="1">
        <w:r w:rsidRPr="003827A8">
          <w:rPr>
            <w:rStyle w:val="Hyperlink"/>
            <w:rFonts w:ascii="Century Gothic" w:hAnsi="Century Gothic" w:cs="Tahoma"/>
            <w:sz w:val="16"/>
          </w:rPr>
          <w:t>https://www.cams.com.au/motor-sport/sport/historics/high-performance-licence-(hpl)-endorsement</w:t>
        </w:r>
      </w:hyperlink>
    </w:p>
    <w:p w:rsidR="00D4441B" w:rsidRPr="0070095D" w:rsidRDefault="00D4441B" w:rsidP="00D4441B">
      <w:pPr>
        <w:tabs>
          <w:tab w:val="left" w:pos="1596"/>
        </w:tabs>
        <w:ind w:firstLine="720"/>
        <w:jc w:val="both"/>
        <w:rPr>
          <w:rFonts w:ascii="Century Gothic" w:hAnsi="Century Gothic" w:cs="Tahoma"/>
          <w:sz w:val="16"/>
        </w:rPr>
      </w:pPr>
    </w:p>
    <w:p w:rsidR="00B72AD0" w:rsidRPr="0070095D" w:rsidRDefault="00AB72D4">
      <w:pPr>
        <w:tabs>
          <w:tab w:val="left" w:pos="450"/>
        </w:tabs>
        <w:jc w:val="both"/>
        <w:rPr>
          <w:rFonts w:ascii="Century Gothic" w:hAnsi="Century Gothic" w:cs="Tahoma"/>
          <w:sz w:val="16"/>
        </w:rPr>
      </w:pPr>
      <w:r w:rsidRPr="0070095D">
        <w:rPr>
          <w:rFonts w:ascii="Century Gothic" w:hAnsi="Century Gothic" w:cs="Tahoma"/>
          <w:b/>
          <w:sz w:val="16"/>
        </w:rPr>
        <w:t>8</w:t>
      </w:r>
      <w:r w:rsidR="00B72AD0" w:rsidRPr="0070095D">
        <w:rPr>
          <w:rFonts w:ascii="Century Gothic" w:hAnsi="Century Gothic" w:cs="Tahoma"/>
          <w:b/>
          <w:sz w:val="16"/>
        </w:rPr>
        <w:t>.</w:t>
      </w:r>
      <w:r w:rsidR="00B72AD0" w:rsidRPr="0070095D">
        <w:rPr>
          <w:rFonts w:ascii="Century Gothic" w:hAnsi="Century Gothic" w:cs="Tahoma"/>
          <w:b/>
          <w:sz w:val="16"/>
        </w:rPr>
        <w:tab/>
        <w:t>VENUE</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 xml:space="preserve">The meeting will be held at the Winton Motor Raceway, a 3km bitumen circuit, minimum width is 9m, and located at Winton, 10km north of Benalla on the </w:t>
      </w:r>
      <w:smartTag w:uri="urn:schemas-microsoft-com:office:smarttags" w:element="Street">
        <w:smartTag w:uri="urn:schemas-microsoft-com:office:smarttags" w:element="address">
          <w:r w:rsidRPr="0070095D">
            <w:rPr>
              <w:rFonts w:ascii="Century Gothic" w:hAnsi="Century Gothic" w:cs="Tahoma"/>
              <w:sz w:val="16"/>
            </w:rPr>
            <w:t>Old Hume Highway</w:t>
          </w:r>
        </w:smartTag>
      </w:smartTag>
      <w:r w:rsidRPr="0070095D">
        <w:rPr>
          <w:rFonts w:ascii="Century Gothic" w:hAnsi="Century Gothic" w:cs="Tahoma"/>
          <w:sz w:val="16"/>
        </w:rPr>
        <w:t>.   Racing is in a clockwise direction.</w:t>
      </w:r>
    </w:p>
    <w:p w:rsidR="00B72AD0" w:rsidRPr="0070095D" w:rsidRDefault="00B72AD0">
      <w:pPr>
        <w:tabs>
          <w:tab w:val="left" w:pos="450"/>
        </w:tabs>
        <w:jc w:val="both"/>
        <w:rPr>
          <w:rFonts w:ascii="Century Gothic" w:hAnsi="Century Gothic" w:cs="Tahoma"/>
          <w:sz w:val="16"/>
        </w:rPr>
      </w:pPr>
    </w:p>
    <w:p w:rsidR="00A90E3A" w:rsidRPr="0070095D" w:rsidRDefault="00AB72D4">
      <w:pPr>
        <w:tabs>
          <w:tab w:val="left" w:pos="450"/>
        </w:tabs>
        <w:jc w:val="both"/>
        <w:rPr>
          <w:rFonts w:ascii="Century Gothic" w:hAnsi="Century Gothic" w:cs="Tahoma"/>
          <w:b/>
          <w:sz w:val="16"/>
        </w:rPr>
      </w:pPr>
      <w:r w:rsidRPr="0070095D">
        <w:rPr>
          <w:rFonts w:ascii="Century Gothic" w:hAnsi="Century Gothic" w:cs="Tahoma"/>
          <w:b/>
          <w:sz w:val="16"/>
        </w:rPr>
        <w:lastRenderedPageBreak/>
        <w:t>9.</w:t>
      </w:r>
      <w:r w:rsidR="00A90E3A" w:rsidRPr="0070095D">
        <w:rPr>
          <w:rFonts w:ascii="Century Gothic" w:hAnsi="Century Gothic" w:cs="Tahoma"/>
          <w:b/>
          <w:sz w:val="16"/>
        </w:rPr>
        <w:tab/>
        <w:t>VEHICLES</w:t>
      </w:r>
    </w:p>
    <w:p w:rsidR="00A90E3A" w:rsidRPr="0070095D" w:rsidRDefault="00A90E3A">
      <w:pPr>
        <w:tabs>
          <w:tab w:val="left" w:pos="450"/>
        </w:tabs>
        <w:jc w:val="both"/>
        <w:rPr>
          <w:rFonts w:ascii="Century Gothic" w:hAnsi="Century Gothic" w:cs="Tahoma"/>
          <w:sz w:val="16"/>
        </w:rPr>
      </w:pPr>
    </w:p>
    <w:p w:rsidR="00A90E3A" w:rsidRDefault="00A90E3A" w:rsidP="00D026F4">
      <w:pPr>
        <w:tabs>
          <w:tab w:val="left" w:pos="450"/>
        </w:tabs>
        <w:ind w:left="450"/>
        <w:jc w:val="both"/>
        <w:rPr>
          <w:rFonts w:ascii="Century Gothic" w:hAnsi="Century Gothic" w:cs="Tahoma"/>
          <w:sz w:val="16"/>
        </w:rPr>
      </w:pPr>
      <w:r w:rsidRPr="0070095D">
        <w:rPr>
          <w:rFonts w:ascii="Century Gothic" w:hAnsi="Century Gothic" w:cs="Tahoma"/>
          <w:sz w:val="16"/>
        </w:rPr>
        <w:t xml:space="preserve">All </w:t>
      </w:r>
      <w:r w:rsidR="00B0282C">
        <w:rPr>
          <w:rFonts w:ascii="Century Gothic" w:hAnsi="Century Gothic" w:cs="Tahoma"/>
          <w:sz w:val="16"/>
        </w:rPr>
        <w:t xml:space="preserve"> 5</w:t>
      </w:r>
      <w:r w:rsidR="00B0282C" w:rsidRPr="00B0282C">
        <w:rPr>
          <w:rFonts w:ascii="Century Gothic" w:hAnsi="Century Gothic" w:cs="Tahoma"/>
          <w:sz w:val="16"/>
          <w:vertAlign w:val="superscript"/>
        </w:rPr>
        <w:t>th</w:t>
      </w:r>
      <w:r w:rsidR="00B0282C">
        <w:rPr>
          <w:rFonts w:ascii="Century Gothic" w:hAnsi="Century Gothic" w:cs="Tahoma"/>
          <w:sz w:val="16"/>
        </w:rPr>
        <w:t xml:space="preserve"> Category </w:t>
      </w:r>
      <w:r w:rsidRPr="0070095D">
        <w:rPr>
          <w:rFonts w:ascii="Century Gothic" w:hAnsi="Century Gothic" w:cs="Tahoma"/>
          <w:sz w:val="16"/>
        </w:rPr>
        <w:t>Vehicles must be compliant with the 5</w:t>
      </w:r>
      <w:r w:rsidRPr="0070095D">
        <w:rPr>
          <w:rFonts w:ascii="Century Gothic" w:hAnsi="Century Gothic" w:cs="Tahoma"/>
          <w:sz w:val="16"/>
          <w:vertAlign w:val="superscript"/>
        </w:rPr>
        <w:t>th</w:t>
      </w:r>
      <w:r w:rsidRPr="0070095D">
        <w:rPr>
          <w:rFonts w:ascii="Century Gothic" w:hAnsi="Century Gothic" w:cs="Tahoma"/>
          <w:sz w:val="16"/>
        </w:rPr>
        <w:t xml:space="preserve"> Category</w:t>
      </w:r>
      <w:r w:rsidR="00B0282C">
        <w:rPr>
          <w:rFonts w:ascii="Century Gothic" w:hAnsi="Century Gothic" w:cs="Tahoma"/>
          <w:sz w:val="16"/>
        </w:rPr>
        <w:t xml:space="preserve">-Historic Cars regulations </w:t>
      </w:r>
      <w:r w:rsidRPr="0070095D">
        <w:rPr>
          <w:rFonts w:ascii="Century Gothic" w:hAnsi="Century Gothic" w:cs="Tahoma"/>
          <w:sz w:val="16"/>
        </w:rPr>
        <w:t xml:space="preserve"> and present a </w:t>
      </w:r>
      <w:r w:rsidR="00B0282C">
        <w:rPr>
          <w:rFonts w:ascii="Century Gothic" w:hAnsi="Century Gothic" w:cs="Tahoma"/>
          <w:sz w:val="16"/>
        </w:rPr>
        <w:t xml:space="preserve">Historic Log Book and </w:t>
      </w:r>
      <w:r w:rsidRPr="0070095D">
        <w:rPr>
          <w:rFonts w:ascii="Century Gothic" w:hAnsi="Century Gothic" w:cs="Tahoma"/>
          <w:sz w:val="16"/>
        </w:rPr>
        <w:t>Certificate of Description</w:t>
      </w:r>
      <w:r w:rsidR="00B0282C">
        <w:rPr>
          <w:rFonts w:ascii="Century Gothic" w:hAnsi="Century Gothic" w:cs="Tahoma"/>
          <w:sz w:val="16"/>
        </w:rPr>
        <w:t xml:space="preserve"> (where applicable)</w:t>
      </w:r>
      <w:r w:rsidRPr="0070095D">
        <w:rPr>
          <w:rFonts w:ascii="Century Gothic" w:hAnsi="Century Gothic" w:cs="Tahoma"/>
          <w:sz w:val="16"/>
        </w:rPr>
        <w:t xml:space="preserve"> or be authorized by VHRR.</w:t>
      </w:r>
      <w:r w:rsidR="00D026F4">
        <w:rPr>
          <w:rFonts w:ascii="Century Gothic" w:hAnsi="Century Gothic" w:cs="Tahoma"/>
          <w:sz w:val="16"/>
        </w:rPr>
        <w:t xml:space="preserve"> </w:t>
      </w:r>
      <w:r w:rsidR="004C5ADC">
        <w:rPr>
          <w:rFonts w:ascii="Century Gothic" w:hAnsi="Century Gothic" w:cs="Tahoma"/>
          <w:sz w:val="16"/>
        </w:rPr>
        <w:t xml:space="preserve"> MG Racing</w:t>
      </w:r>
      <w:r w:rsidR="004351C2">
        <w:rPr>
          <w:rFonts w:ascii="Century Gothic" w:hAnsi="Century Gothic" w:cs="Tahoma"/>
          <w:sz w:val="16"/>
        </w:rPr>
        <w:t xml:space="preserve"> </w:t>
      </w:r>
      <w:r w:rsidR="00B0282C">
        <w:rPr>
          <w:rFonts w:ascii="Century Gothic" w:hAnsi="Century Gothic" w:cs="Tahoma"/>
          <w:sz w:val="16"/>
        </w:rPr>
        <w:t>must</w:t>
      </w:r>
      <w:r w:rsidR="00E54F81">
        <w:rPr>
          <w:rFonts w:ascii="Century Gothic" w:hAnsi="Century Gothic" w:cs="Tahoma"/>
          <w:sz w:val="16"/>
        </w:rPr>
        <w:t xml:space="preserve"> abide by category regulations</w:t>
      </w:r>
      <w:r w:rsidR="00D026F4">
        <w:rPr>
          <w:rFonts w:ascii="Century Gothic" w:hAnsi="Century Gothic" w:cs="Tahoma"/>
          <w:sz w:val="16"/>
        </w:rPr>
        <w:t>.</w:t>
      </w:r>
    </w:p>
    <w:p w:rsidR="004C5ADC" w:rsidRPr="0070095D" w:rsidRDefault="004C5ADC" w:rsidP="00D026F4">
      <w:pPr>
        <w:tabs>
          <w:tab w:val="left" w:pos="450"/>
        </w:tabs>
        <w:ind w:left="450"/>
        <w:jc w:val="both"/>
        <w:rPr>
          <w:rFonts w:ascii="Century Gothic" w:hAnsi="Century Gothic" w:cs="Tahoma"/>
          <w:sz w:val="16"/>
        </w:rPr>
      </w:pPr>
    </w:p>
    <w:p w:rsidR="00D35185" w:rsidRPr="0070095D" w:rsidRDefault="00D35185">
      <w:pPr>
        <w:tabs>
          <w:tab w:val="left" w:pos="450"/>
        </w:tabs>
        <w:jc w:val="both"/>
        <w:rPr>
          <w:rFonts w:ascii="Century Gothic" w:hAnsi="Century Gothic" w:cs="Tahoma"/>
          <w:sz w:val="16"/>
        </w:rPr>
      </w:pPr>
    </w:p>
    <w:p w:rsidR="00D35185" w:rsidRPr="0070095D" w:rsidRDefault="00D35185">
      <w:pPr>
        <w:tabs>
          <w:tab w:val="left" w:pos="450"/>
        </w:tabs>
        <w:jc w:val="both"/>
        <w:rPr>
          <w:rFonts w:ascii="Century Gothic" w:hAnsi="Century Gothic" w:cs="Tahoma"/>
          <w:sz w:val="16"/>
        </w:rPr>
      </w:pPr>
    </w:p>
    <w:p w:rsidR="00852D39" w:rsidRDefault="00852D39">
      <w:pPr>
        <w:tabs>
          <w:tab w:val="left" w:pos="450"/>
        </w:tabs>
        <w:jc w:val="both"/>
        <w:rPr>
          <w:rFonts w:ascii="Century Gothic" w:hAnsi="Century Gothic" w:cs="Tahoma"/>
          <w:b/>
          <w:sz w:val="16"/>
        </w:rPr>
      </w:pPr>
    </w:p>
    <w:p w:rsidR="00D35185" w:rsidRPr="0070095D" w:rsidRDefault="004310AA">
      <w:pPr>
        <w:tabs>
          <w:tab w:val="left" w:pos="450"/>
        </w:tabs>
        <w:jc w:val="both"/>
        <w:rPr>
          <w:rFonts w:ascii="Century Gothic" w:hAnsi="Century Gothic" w:cs="Tahoma"/>
          <w:b/>
          <w:sz w:val="16"/>
        </w:rPr>
      </w:pPr>
      <w:r w:rsidRPr="00022D15">
        <w:rPr>
          <w:rFonts w:ascii="Century Gothic" w:hAnsi="Century Gothic" w:cs="Tahoma"/>
          <w:b/>
          <w:sz w:val="16"/>
        </w:rPr>
        <w:t>10.</w:t>
      </w:r>
      <w:r w:rsidRPr="0070095D">
        <w:rPr>
          <w:rFonts w:ascii="Century Gothic" w:hAnsi="Century Gothic" w:cs="Tahoma"/>
          <w:sz w:val="16"/>
        </w:rPr>
        <w:tab/>
      </w:r>
      <w:r w:rsidR="00B0282C">
        <w:rPr>
          <w:rFonts w:ascii="Century Gothic" w:hAnsi="Century Gothic" w:cs="Tahoma"/>
          <w:b/>
          <w:sz w:val="16"/>
        </w:rPr>
        <w:t xml:space="preserve">USE OF </w:t>
      </w:r>
      <w:r w:rsidRPr="0070095D">
        <w:rPr>
          <w:rFonts w:ascii="Century Gothic" w:hAnsi="Century Gothic" w:cs="Tahoma"/>
          <w:b/>
          <w:sz w:val="16"/>
        </w:rPr>
        <w:t>PROHIBITED SUBSTANCES</w:t>
      </w:r>
    </w:p>
    <w:p w:rsidR="00D35185" w:rsidRPr="0070095D" w:rsidRDefault="00D35185">
      <w:pPr>
        <w:tabs>
          <w:tab w:val="left" w:pos="450"/>
        </w:tabs>
        <w:jc w:val="both"/>
        <w:rPr>
          <w:rFonts w:ascii="Century Gothic" w:hAnsi="Century Gothic" w:cs="Tahoma"/>
          <w:sz w:val="16"/>
        </w:rPr>
      </w:pPr>
    </w:p>
    <w:p w:rsidR="00D35185" w:rsidRPr="0070095D" w:rsidRDefault="00B0282C" w:rsidP="004310AA">
      <w:pPr>
        <w:tabs>
          <w:tab w:val="left" w:pos="450"/>
        </w:tabs>
        <w:ind w:left="450"/>
        <w:jc w:val="both"/>
        <w:rPr>
          <w:rFonts w:ascii="Century Gothic" w:hAnsi="Century Gothic" w:cs="Tahoma"/>
          <w:sz w:val="16"/>
        </w:rPr>
      </w:pPr>
      <w:r>
        <w:rPr>
          <w:rFonts w:ascii="Century Gothic" w:hAnsi="Century Gothic" w:cs="Tahoma"/>
          <w:sz w:val="16"/>
        </w:rPr>
        <w:t>Any holder of a CAMS ‘Competition’ or ‘Official’ licence (or equivalent licence issued by another ASN ) may be tested for the presence of drugs (or other banned substances) and subject to a penalty(</w:t>
      </w:r>
      <w:proofErr w:type="spellStart"/>
      <w:r>
        <w:rPr>
          <w:rFonts w:ascii="Century Gothic" w:hAnsi="Century Gothic" w:cs="Tahoma"/>
          <w:sz w:val="16"/>
        </w:rPr>
        <w:t>ies</w:t>
      </w:r>
      <w:proofErr w:type="spellEnd"/>
      <w:r>
        <w:rPr>
          <w:rFonts w:ascii="Century Gothic" w:hAnsi="Century Gothic" w:cs="Tahoma"/>
          <w:sz w:val="16"/>
        </w:rPr>
        <w:t>) for a breach in accordance with the CAMS Anti-Doping Policy and/or the CAMS Illicit Drugs in Sport</w:t>
      </w:r>
      <w:r w:rsidR="000A2DED">
        <w:rPr>
          <w:rFonts w:ascii="Century Gothic" w:hAnsi="Century Gothic" w:cs="Tahoma"/>
          <w:sz w:val="16"/>
        </w:rPr>
        <w:t xml:space="preserve"> (Safety testing )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Procedures for Breath Alcohol Testing.</w:t>
      </w:r>
    </w:p>
    <w:p w:rsidR="00D35185" w:rsidRDefault="00D35185">
      <w:pPr>
        <w:tabs>
          <w:tab w:val="left" w:pos="450"/>
        </w:tabs>
        <w:jc w:val="both"/>
        <w:rPr>
          <w:rFonts w:ascii="Century Gothic" w:hAnsi="Century Gothic" w:cs="Tahoma"/>
          <w:sz w:val="16"/>
        </w:rPr>
      </w:pPr>
    </w:p>
    <w:p w:rsidR="00022D15" w:rsidRPr="0070095D" w:rsidRDefault="00022D15">
      <w:pPr>
        <w:tabs>
          <w:tab w:val="left" w:pos="450"/>
        </w:tabs>
        <w:jc w:val="both"/>
        <w:rPr>
          <w:rFonts w:ascii="Century Gothic" w:hAnsi="Century Gothic" w:cs="Tahoma"/>
          <w:sz w:val="16"/>
        </w:rPr>
      </w:pPr>
    </w:p>
    <w:p w:rsidR="00B72AD0" w:rsidRPr="0070095D" w:rsidRDefault="004310AA">
      <w:pPr>
        <w:tabs>
          <w:tab w:val="left" w:pos="450"/>
        </w:tabs>
        <w:jc w:val="both"/>
        <w:rPr>
          <w:rFonts w:ascii="Century Gothic" w:hAnsi="Century Gothic" w:cs="Tahoma"/>
          <w:sz w:val="16"/>
        </w:rPr>
      </w:pPr>
      <w:r w:rsidRPr="0070095D">
        <w:rPr>
          <w:rFonts w:ascii="Century Gothic" w:hAnsi="Century Gothic" w:cs="Tahoma"/>
          <w:b/>
          <w:sz w:val="16"/>
        </w:rPr>
        <w:t>11</w:t>
      </w:r>
      <w:r w:rsidR="00B72AD0" w:rsidRPr="0070095D">
        <w:rPr>
          <w:rFonts w:ascii="Century Gothic" w:hAnsi="Century Gothic" w:cs="Tahoma"/>
          <w:b/>
          <w:sz w:val="16"/>
        </w:rPr>
        <w:t>.</w:t>
      </w:r>
      <w:r w:rsidR="00B72AD0" w:rsidRPr="0070095D">
        <w:rPr>
          <w:rFonts w:ascii="Century Gothic" w:hAnsi="Century Gothic" w:cs="Tahoma"/>
          <w:b/>
          <w:sz w:val="16"/>
        </w:rPr>
        <w:tab/>
        <w:t>ENTRIES</w:t>
      </w:r>
    </w:p>
    <w:p w:rsidR="00A90E3A" w:rsidRPr="0070095D" w:rsidRDefault="00A90E3A">
      <w:pPr>
        <w:pStyle w:val="BodyTextIndent"/>
        <w:tabs>
          <w:tab w:val="left" w:pos="450"/>
        </w:tabs>
        <w:ind w:left="450"/>
        <w:rPr>
          <w:rFonts w:cs="Tahoma"/>
          <w:u w:val="single"/>
        </w:rPr>
      </w:pPr>
    </w:p>
    <w:p w:rsidR="00B72AD0" w:rsidRDefault="00BD3F5C">
      <w:pPr>
        <w:pStyle w:val="BodyTextIndent"/>
        <w:tabs>
          <w:tab w:val="left" w:pos="450"/>
        </w:tabs>
        <w:ind w:left="450"/>
        <w:rPr>
          <w:rFonts w:cs="Tahoma"/>
        </w:rPr>
      </w:pPr>
      <w:r w:rsidRPr="00F47485">
        <w:rPr>
          <w:rFonts w:cs="Tahoma"/>
          <w:b/>
          <w:u w:val="single"/>
        </w:rPr>
        <w:t xml:space="preserve">Entries open </w:t>
      </w:r>
      <w:r w:rsidR="00852D39">
        <w:rPr>
          <w:rFonts w:cs="Tahoma"/>
          <w:b/>
          <w:u w:val="single"/>
        </w:rPr>
        <w:t>7</w:t>
      </w:r>
      <w:r w:rsidR="006C1968" w:rsidRPr="00F47485">
        <w:rPr>
          <w:rFonts w:cs="Tahoma"/>
          <w:b/>
          <w:u w:val="single"/>
        </w:rPr>
        <w:t>/05/201</w:t>
      </w:r>
      <w:r w:rsidR="00852D39">
        <w:rPr>
          <w:rFonts w:cs="Tahoma"/>
          <w:b/>
          <w:u w:val="single"/>
        </w:rPr>
        <w:t>8</w:t>
      </w:r>
      <w:r w:rsidR="00BB5FC3" w:rsidRPr="00F47485">
        <w:rPr>
          <w:rFonts w:cs="Tahoma"/>
          <w:b/>
          <w:u w:val="single"/>
        </w:rPr>
        <w:t xml:space="preserve"> </w:t>
      </w:r>
      <w:r w:rsidRPr="00F47485">
        <w:rPr>
          <w:rFonts w:cs="Tahoma"/>
          <w:b/>
          <w:u w:val="single"/>
        </w:rPr>
        <w:t xml:space="preserve">and close on </w:t>
      </w:r>
      <w:r w:rsidR="00852D39">
        <w:rPr>
          <w:rFonts w:cs="Tahoma"/>
          <w:b/>
          <w:u w:val="single"/>
        </w:rPr>
        <w:t>6</w:t>
      </w:r>
      <w:r w:rsidR="006C1968" w:rsidRPr="00F47485">
        <w:rPr>
          <w:rFonts w:cs="Tahoma"/>
          <w:b/>
          <w:u w:val="single"/>
        </w:rPr>
        <w:t>/07/</w:t>
      </w:r>
      <w:proofErr w:type="gramStart"/>
      <w:r w:rsidR="006C1968" w:rsidRPr="00F47485">
        <w:rPr>
          <w:rFonts w:cs="Tahoma"/>
          <w:b/>
          <w:u w:val="single"/>
        </w:rPr>
        <w:t>201</w:t>
      </w:r>
      <w:r w:rsidR="00852D39">
        <w:rPr>
          <w:rFonts w:cs="Tahoma"/>
          <w:b/>
          <w:u w:val="single"/>
        </w:rPr>
        <w:t>8</w:t>
      </w:r>
      <w:r w:rsidR="00B72AD0" w:rsidRPr="0070095D">
        <w:rPr>
          <w:rFonts w:cs="Tahoma"/>
        </w:rPr>
        <w:t xml:space="preserve">  Entries</w:t>
      </w:r>
      <w:proofErr w:type="gramEnd"/>
      <w:r w:rsidR="00B72AD0" w:rsidRPr="0070095D">
        <w:rPr>
          <w:rFonts w:cs="Tahoma"/>
        </w:rPr>
        <w:t xml:space="preserve"> will be accepted in order of receipt in categories, until the grid capacity for each category has been reached.   The organisers reserve the right to</w:t>
      </w:r>
      <w:r w:rsidR="001F3035">
        <w:rPr>
          <w:rFonts w:cs="Tahoma"/>
        </w:rPr>
        <w:t xml:space="preserve"> accept or</w:t>
      </w:r>
      <w:r w:rsidR="00B72AD0" w:rsidRPr="0070095D">
        <w:rPr>
          <w:rFonts w:cs="Tahoma"/>
        </w:rPr>
        <w:t xml:space="preserve"> refuse an entry without assigning a reason.   The Entry Fee and other costs and details for this meeting are listed on the Entry Form which for</w:t>
      </w:r>
      <w:r w:rsidR="00A90E3A" w:rsidRPr="0070095D">
        <w:rPr>
          <w:rFonts w:cs="Tahoma"/>
        </w:rPr>
        <w:t>ms part of these Regulations.</w:t>
      </w:r>
    </w:p>
    <w:p w:rsidR="000D04CC" w:rsidRDefault="000D04CC">
      <w:pPr>
        <w:pStyle w:val="BodyTextIndent"/>
        <w:tabs>
          <w:tab w:val="left" w:pos="450"/>
        </w:tabs>
        <w:ind w:left="450"/>
        <w:rPr>
          <w:rFonts w:cs="Tahoma"/>
        </w:rPr>
      </w:pPr>
    </w:p>
    <w:p w:rsidR="00852D39" w:rsidRDefault="00852D39">
      <w:pPr>
        <w:pStyle w:val="BodyTextIndent"/>
        <w:tabs>
          <w:tab w:val="left" w:pos="450"/>
        </w:tabs>
        <w:ind w:left="450"/>
        <w:rPr>
          <w:rFonts w:cs="Tahoma"/>
          <w:b/>
          <w:color w:val="FF0000"/>
          <w:sz w:val="24"/>
          <w:szCs w:val="24"/>
        </w:rPr>
      </w:pPr>
      <w:r>
        <w:rPr>
          <w:rFonts w:cs="Tahoma"/>
          <w:b/>
          <w:color w:val="FF0000"/>
          <w:sz w:val="24"/>
          <w:szCs w:val="24"/>
        </w:rPr>
        <w:t xml:space="preserve">Entries will be via the completion of the Entry form and returned to the Entry Secretary via automated email or to </w:t>
      </w:r>
      <w:hyperlink r:id="rId11" w:history="1">
        <w:r w:rsidRPr="00155492">
          <w:rPr>
            <w:rStyle w:val="Hyperlink"/>
            <w:rFonts w:cs="Tahoma"/>
            <w:b/>
            <w:sz w:val="24"/>
            <w:szCs w:val="24"/>
          </w:rPr>
          <w:t>bobmorrow@iprimus.com.au</w:t>
        </w:r>
      </w:hyperlink>
    </w:p>
    <w:p w:rsidR="000D04CC" w:rsidRPr="00852D39" w:rsidRDefault="00852D39">
      <w:pPr>
        <w:pStyle w:val="BodyTextIndent"/>
        <w:tabs>
          <w:tab w:val="left" w:pos="450"/>
        </w:tabs>
        <w:ind w:left="450"/>
        <w:rPr>
          <w:rFonts w:cs="Tahoma"/>
          <w:b/>
          <w:color w:val="FF0000"/>
          <w:sz w:val="24"/>
          <w:szCs w:val="24"/>
        </w:rPr>
      </w:pPr>
      <w:r>
        <w:rPr>
          <w:rFonts w:cs="Tahoma"/>
          <w:b/>
          <w:color w:val="FF0000"/>
          <w:sz w:val="24"/>
          <w:szCs w:val="24"/>
        </w:rPr>
        <w:t xml:space="preserve"> </w:t>
      </w:r>
    </w:p>
    <w:p w:rsidR="00A90E3A" w:rsidRPr="0070095D" w:rsidRDefault="00A90E3A">
      <w:pPr>
        <w:pStyle w:val="BodyTextIndent"/>
        <w:tabs>
          <w:tab w:val="left" w:pos="450"/>
        </w:tabs>
        <w:ind w:left="450"/>
        <w:rPr>
          <w:rFonts w:cs="Tahoma"/>
        </w:rPr>
      </w:pPr>
    </w:p>
    <w:p w:rsidR="00C12125" w:rsidRPr="00022D15" w:rsidRDefault="000D04CC" w:rsidP="00F82A48">
      <w:pPr>
        <w:pStyle w:val="BodyTextIndent"/>
        <w:tabs>
          <w:tab w:val="left" w:pos="450"/>
        </w:tabs>
        <w:ind w:left="450"/>
        <w:jc w:val="center"/>
        <w:rPr>
          <w:rFonts w:cs="Tahoma"/>
          <w:b/>
          <w:sz w:val="20"/>
        </w:rPr>
      </w:pPr>
      <w:r>
        <w:rPr>
          <w:rFonts w:cs="Tahoma"/>
          <w:b/>
          <w:sz w:val="20"/>
        </w:rPr>
        <w:t xml:space="preserve">Paper based entries </w:t>
      </w:r>
      <w:r w:rsidR="00CE3A25">
        <w:rPr>
          <w:rFonts w:cs="Tahoma"/>
          <w:b/>
          <w:sz w:val="20"/>
        </w:rPr>
        <w:t>may</w:t>
      </w:r>
      <w:r>
        <w:rPr>
          <w:rFonts w:cs="Tahoma"/>
          <w:b/>
          <w:sz w:val="20"/>
        </w:rPr>
        <w:t xml:space="preserve"> be accepted </w:t>
      </w:r>
      <w:r w:rsidR="00CE3A25">
        <w:rPr>
          <w:rFonts w:cs="Tahoma"/>
          <w:b/>
          <w:sz w:val="20"/>
        </w:rPr>
        <w:t xml:space="preserve">as a last resort </w:t>
      </w:r>
      <w:r>
        <w:rPr>
          <w:rFonts w:cs="Tahoma"/>
          <w:b/>
          <w:sz w:val="20"/>
        </w:rPr>
        <w:t>by completing the</w:t>
      </w:r>
      <w:r w:rsidR="00A90E3A" w:rsidRPr="00022D15">
        <w:rPr>
          <w:rFonts w:cs="Tahoma"/>
          <w:b/>
          <w:sz w:val="20"/>
        </w:rPr>
        <w:t xml:space="preserve"> entry forms </w:t>
      </w:r>
      <w:r>
        <w:rPr>
          <w:rFonts w:cs="Tahoma"/>
          <w:b/>
          <w:sz w:val="20"/>
        </w:rPr>
        <w:t xml:space="preserve">which </w:t>
      </w:r>
      <w:r w:rsidR="00A90E3A" w:rsidRPr="00022D15">
        <w:rPr>
          <w:rFonts w:cs="Tahoma"/>
          <w:b/>
          <w:sz w:val="20"/>
        </w:rPr>
        <w:t>are to be forwarded to</w:t>
      </w:r>
      <w:r w:rsidR="00C12125" w:rsidRPr="00022D15">
        <w:rPr>
          <w:rFonts w:cs="Tahoma"/>
          <w:b/>
          <w:sz w:val="20"/>
        </w:rPr>
        <w:t>:</w:t>
      </w:r>
      <w:r w:rsidR="00A90E3A" w:rsidRPr="00022D15">
        <w:rPr>
          <w:rFonts w:cs="Tahoma"/>
          <w:b/>
          <w:sz w:val="20"/>
        </w:rPr>
        <w:t xml:space="preserve"> </w:t>
      </w:r>
    </w:p>
    <w:p w:rsidR="00F82A48" w:rsidRPr="00022D15" w:rsidRDefault="00C12125" w:rsidP="00F82A48">
      <w:pPr>
        <w:pStyle w:val="BodyTextIndent"/>
        <w:tabs>
          <w:tab w:val="left" w:pos="450"/>
        </w:tabs>
        <w:ind w:left="450"/>
        <w:jc w:val="center"/>
        <w:rPr>
          <w:rFonts w:cs="Tahoma"/>
          <w:b/>
          <w:sz w:val="20"/>
        </w:rPr>
      </w:pPr>
      <w:r w:rsidRPr="00022D15">
        <w:rPr>
          <w:rFonts w:cs="Tahoma"/>
          <w:b/>
          <w:sz w:val="20"/>
        </w:rPr>
        <w:t>The Entry Secretary</w:t>
      </w:r>
      <w:r w:rsidR="00A90E3A" w:rsidRPr="00022D15">
        <w:rPr>
          <w:rFonts w:cs="Tahoma"/>
          <w:b/>
          <w:sz w:val="20"/>
        </w:rPr>
        <w:t>,</w:t>
      </w:r>
    </w:p>
    <w:p w:rsidR="00C12125" w:rsidRPr="00022D15" w:rsidRDefault="00C12125" w:rsidP="00F82A48">
      <w:pPr>
        <w:pStyle w:val="BodyTextIndent"/>
        <w:tabs>
          <w:tab w:val="left" w:pos="450"/>
        </w:tabs>
        <w:ind w:left="450"/>
        <w:jc w:val="center"/>
        <w:rPr>
          <w:rFonts w:cs="Tahoma"/>
          <w:b/>
          <w:sz w:val="20"/>
        </w:rPr>
      </w:pPr>
      <w:r w:rsidRPr="00022D15">
        <w:rPr>
          <w:rFonts w:cs="Tahoma"/>
          <w:b/>
          <w:sz w:val="20"/>
        </w:rPr>
        <w:t>Winton Festival of Speed</w:t>
      </w:r>
    </w:p>
    <w:p w:rsidR="00B72AD0" w:rsidRPr="00B55DCA" w:rsidRDefault="00B55DCA">
      <w:pPr>
        <w:pStyle w:val="BodyTextIndent"/>
        <w:tabs>
          <w:tab w:val="left" w:pos="450"/>
        </w:tabs>
        <w:ind w:left="450"/>
        <w:rPr>
          <w:rFonts w:cs="Tahoma"/>
          <w:b/>
          <w:sz w:val="20"/>
        </w:rPr>
      </w:pPr>
      <w:r w:rsidRPr="00B55DCA">
        <w:rPr>
          <w:rFonts w:cs="Tahoma"/>
          <w:sz w:val="20"/>
        </w:rPr>
        <w:t xml:space="preserve">                                                               </w:t>
      </w:r>
      <w:r w:rsidRPr="00B55DCA">
        <w:rPr>
          <w:rFonts w:cs="Tahoma"/>
          <w:b/>
          <w:sz w:val="20"/>
        </w:rPr>
        <w:t xml:space="preserve">20 </w:t>
      </w:r>
      <w:proofErr w:type="spellStart"/>
      <w:r w:rsidRPr="00B55DCA">
        <w:rPr>
          <w:rFonts w:cs="Tahoma"/>
          <w:b/>
          <w:sz w:val="20"/>
        </w:rPr>
        <w:t>Monclaire</w:t>
      </w:r>
      <w:proofErr w:type="spellEnd"/>
      <w:r w:rsidRPr="00B55DCA">
        <w:rPr>
          <w:rFonts w:cs="Tahoma"/>
          <w:b/>
          <w:sz w:val="20"/>
        </w:rPr>
        <w:t xml:space="preserve"> Court Eltham 3095</w:t>
      </w:r>
    </w:p>
    <w:p w:rsidR="00C12125" w:rsidRDefault="00C12125" w:rsidP="00C12125">
      <w:pPr>
        <w:pStyle w:val="BodyTextIndent"/>
        <w:tabs>
          <w:tab w:val="left" w:pos="450"/>
        </w:tabs>
        <w:ind w:left="450"/>
        <w:jc w:val="center"/>
        <w:rPr>
          <w:rFonts w:cs="Tahoma"/>
          <w:b/>
          <w:i/>
        </w:rPr>
      </w:pPr>
      <w:r w:rsidRPr="00022D15">
        <w:rPr>
          <w:rFonts w:cs="Tahoma"/>
          <w:b/>
          <w:i/>
        </w:rPr>
        <w:t xml:space="preserve">Enquiries– Ian Ross 0412 351 403 and </w:t>
      </w:r>
      <w:r w:rsidR="00022D15">
        <w:rPr>
          <w:rFonts w:cs="Tahoma"/>
          <w:b/>
          <w:i/>
        </w:rPr>
        <w:t xml:space="preserve">- </w:t>
      </w:r>
      <w:r w:rsidRPr="00022D15">
        <w:rPr>
          <w:rFonts w:cs="Tahoma"/>
          <w:b/>
          <w:i/>
        </w:rPr>
        <w:t>Peter Donald: 0412 264 997</w:t>
      </w:r>
      <w:r w:rsidR="00D4441B">
        <w:rPr>
          <w:rFonts w:cs="Tahoma"/>
          <w:b/>
          <w:i/>
        </w:rPr>
        <w:t>(post 18 May)</w:t>
      </w:r>
    </w:p>
    <w:p w:rsidR="00D4441B" w:rsidRPr="00022D15" w:rsidRDefault="00D4441B" w:rsidP="00C12125">
      <w:pPr>
        <w:pStyle w:val="BodyTextIndent"/>
        <w:tabs>
          <w:tab w:val="left" w:pos="450"/>
        </w:tabs>
        <w:ind w:left="450"/>
        <w:jc w:val="center"/>
        <w:rPr>
          <w:rFonts w:cs="Tahoma"/>
          <w:b/>
          <w:i/>
        </w:rPr>
      </w:pPr>
    </w:p>
    <w:p w:rsidR="00C12125" w:rsidRDefault="00C12125">
      <w:pPr>
        <w:pStyle w:val="BodyTextIndent"/>
        <w:tabs>
          <w:tab w:val="left" w:pos="450"/>
        </w:tabs>
        <w:ind w:left="450"/>
        <w:rPr>
          <w:rFonts w:cs="Tahoma"/>
        </w:rPr>
      </w:pPr>
    </w:p>
    <w:p w:rsidR="00B72AD0" w:rsidRPr="0070095D" w:rsidRDefault="00B72AD0">
      <w:pPr>
        <w:pStyle w:val="BodyTextIndent"/>
        <w:tabs>
          <w:tab w:val="left" w:pos="450"/>
        </w:tabs>
        <w:ind w:left="450"/>
        <w:rPr>
          <w:rFonts w:cs="Tahoma"/>
        </w:rPr>
      </w:pPr>
      <w:r w:rsidRPr="0070095D">
        <w:rPr>
          <w:rFonts w:cs="Tahoma"/>
        </w:rPr>
        <w:t>At the sole discretion of the organisers reserve entries may then be accepted after consultat</w:t>
      </w:r>
      <w:r w:rsidR="005E5931" w:rsidRPr="0070095D">
        <w:rPr>
          <w:rFonts w:cs="Tahoma"/>
        </w:rPr>
        <w:t>ion with the entrants involved.</w:t>
      </w:r>
      <w:r w:rsidRPr="0070095D">
        <w:rPr>
          <w:rFonts w:cs="Tahoma"/>
        </w:rPr>
        <w:t xml:space="preserve">   Entries shall only be accepted if made on the official entry form, fully completed and signed, accompanied by all fees.  Entry fees/garage fees are not considered received until cheques have been honoured.  Any cheque that is dishonoured will incur</w:t>
      </w:r>
      <w:r w:rsidR="00F82A48" w:rsidRPr="0070095D">
        <w:rPr>
          <w:rFonts w:cs="Tahoma"/>
        </w:rPr>
        <w:t xml:space="preserve"> a $50.00 administration fee.</w:t>
      </w:r>
    </w:p>
    <w:p w:rsidR="00B72AD0" w:rsidRPr="0070095D" w:rsidRDefault="00B72AD0">
      <w:pPr>
        <w:pStyle w:val="BodyTextIndent"/>
        <w:tabs>
          <w:tab w:val="left" w:pos="450"/>
        </w:tabs>
        <w:ind w:left="450"/>
        <w:rPr>
          <w:rFonts w:cs="Tahoma"/>
        </w:rPr>
      </w:pPr>
    </w:p>
    <w:p w:rsidR="00B72AD0" w:rsidRPr="0070095D" w:rsidRDefault="00B72AD0">
      <w:pPr>
        <w:pStyle w:val="BodyTextIndent"/>
        <w:tabs>
          <w:tab w:val="left" w:pos="450"/>
        </w:tabs>
        <w:ind w:left="450"/>
        <w:rPr>
          <w:rFonts w:cs="Tahoma"/>
        </w:rPr>
      </w:pPr>
      <w:r w:rsidRPr="0070095D">
        <w:rPr>
          <w:rFonts w:cs="Tahoma"/>
        </w:rPr>
        <w:t xml:space="preserve">The earliest application for any specific competition number will be given preference. </w:t>
      </w:r>
      <w:r w:rsidR="00CE3A25" w:rsidRPr="00B744E2">
        <w:rPr>
          <w:rFonts w:cs="Tahoma"/>
          <w:b/>
          <w:color w:val="FF0000"/>
        </w:rPr>
        <w:t>If a category has a National Competition numbering allocation, it is the responsibility of the Category to provide that information to the Organisers within 7 days of entries</w:t>
      </w:r>
      <w:r w:rsidR="00CE3A25">
        <w:rPr>
          <w:rFonts w:cs="Tahoma"/>
          <w:color w:val="FF0000"/>
        </w:rPr>
        <w:t xml:space="preserve"> </w:t>
      </w:r>
      <w:proofErr w:type="gramStart"/>
      <w:r w:rsidR="00CE3A25" w:rsidRPr="00B744E2">
        <w:rPr>
          <w:rFonts w:cs="Tahoma"/>
          <w:b/>
          <w:color w:val="FF0000"/>
        </w:rPr>
        <w:t>opening</w:t>
      </w:r>
      <w:r w:rsidR="00CE3A25" w:rsidRPr="00CE3A25">
        <w:rPr>
          <w:rFonts w:cs="Tahoma"/>
          <w:color w:val="FF0000"/>
        </w:rPr>
        <w:t xml:space="preserve"> </w:t>
      </w:r>
      <w:r w:rsidR="00CE3A25">
        <w:rPr>
          <w:rFonts w:cs="Tahoma"/>
          <w:color w:val="FF0000"/>
        </w:rPr>
        <w:t>.</w:t>
      </w:r>
      <w:proofErr w:type="gramEnd"/>
      <w:r w:rsidRPr="0070095D">
        <w:rPr>
          <w:rFonts w:cs="Tahoma"/>
        </w:rPr>
        <w:t xml:space="preserve"> Failure to complete the entry form may jeopardize your entry.  “TBA” is not acceptable for driver names.</w:t>
      </w:r>
    </w:p>
    <w:p w:rsidR="005E5931" w:rsidRPr="0070095D" w:rsidRDefault="005E5931">
      <w:pPr>
        <w:pStyle w:val="BodyTextIndent"/>
        <w:tabs>
          <w:tab w:val="left" w:pos="450"/>
        </w:tabs>
        <w:ind w:left="450"/>
        <w:rPr>
          <w:rFonts w:cs="Tahoma"/>
        </w:rPr>
      </w:pPr>
    </w:p>
    <w:p w:rsidR="005E5931" w:rsidRPr="0070095D" w:rsidRDefault="005E5931">
      <w:pPr>
        <w:pStyle w:val="BodyTextIndent"/>
        <w:tabs>
          <w:tab w:val="left" w:pos="450"/>
        </w:tabs>
        <w:ind w:left="450"/>
        <w:rPr>
          <w:rFonts w:cs="Tahoma"/>
        </w:rPr>
      </w:pPr>
      <w:r w:rsidRPr="0070095D">
        <w:rPr>
          <w:rFonts w:cs="Tahoma"/>
        </w:rPr>
        <w:t>Competitors wishing to compete in more than one catego</w:t>
      </w:r>
      <w:r w:rsidR="003C366D" w:rsidRPr="0070095D">
        <w:rPr>
          <w:rFonts w:cs="Tahoma"/>
        </w:rPr>
        <w:t>ry at the meeting must indicate</w:t>
      </w:r>
      <w:r w:rsidRPr="0070095D">
        <w:rPr>
          <w:rFonts w:cs="Tahoma"/>
        </w:rPr>
        <w:t xml:space="preserve"> their most preferred category on the Entry f</w:t>
      </w:r>
      <w:r w:rsidR="00616266">
        <w:rPr>
          <w:rFonts w:cs="Tahoma"/>
        </w:rPr>
        <w:t>or</w:t>
      </w:r>
      <w:r w:rsidRPr="0070095D">
        <w:rPr>
          <w:rFonts w:cs="Tahoma"/>
        </w:rPr>
        <w:t>m as well as the second category, and pay an additional fee of $</w:t>
      </w:r>
      <w:r w:rsidR="00472AA7" w:rsidRPr="0070095D">
        <w:rPr>
          <w:rFonts w:cs="Tahoma"/>
        </w:rPr>
        <w:t>15</w:t>
      </w:r>
      <w:r w:rsidRPr="0070095D">
        <w:rPr>
          <w:rFonts w:cs="Tahoma"/>
        </w:rPr>
        <w:t xml:space="preserve">0.00 per extra category nominated. </w:t>
      </w:r>
      <w:r w:rsidR="00616266">
        <w:rPr>
          <w:rFonts w:cs="Tahoma"/>
        </w:rPr>
        <w:t xml:space="preserve"> </w:t>
      </w:r>
      <w:r w:rsidRPr="0070095D">
        <w:rPr>
          <w:rFonts w:cs="Tahoma"/>
        </w:rPr>
        <w:t>Organisers may restrict entry into the 2</w:t>
      </w:r>
      <w:r w:rsidRPr="0070095D">
        <w:rPr>
          <w:rFonts w:cs="Tahoma"/>
          <w:vertAlign w:val="superscript"/>
        </w:rPr>
        <w:t>nd</w:t>
      </w:r>
      <w:r w:rsidRPr="0070095D">
        <w:rPr>
          <w:rFonts w:cs="Tahoma"/>
        </w:rPr>
        <w:t xml:space="preserve"> category in case of oversubscription of that category.</w:t>
      </w:r>
      <w:r w:rsidR="00C17549" w:rsidRPr="0070095D">
        <w:rPr>
          <w:rFonts w:cs="Tahoma"/>
        </w:rPr>
        <w:t xml:space="preserve">     Competitors wishing to nominate an additional driver to compete in their car must pay an entry fee of $150.00.</w:t>
      </w:r>
      <w:r w:rsidR="004351C2">
        <w:rPr>
          <w:rFonts w:cs="Tahoma"/>
        </w:rPr>
        <w:t xml:space="preserve"> Groups J,K&amp; L and Formula Vee will pay a reduced fee for a cross entry into Division 1 Regularity</w:t>
      </w:r>
      <w:r w:rsidR="00CE3A25">
        <w:rPr>
          <w:rFonts w:cs="Tahoma"/>
        </w:rPr>
        <w:t xml:space="preserve"> and Italian Classics will pay a reduced cross entry fee into Group S </w:t>
      </w:r>
    </w:p>
    <w:p w:rsidR="00B72AD0" w:rsidRPr="0070095D" w:rsidRDefault="00B72AD0">
      <w:pPr>
        <w:tabs>
          <w:tab w:val="left" w:pos="450"/>
        </w:tabs>
        <w:ind w:left="450"/>
        <w:jc w:val="both"/>
        <w:rPr>
          <w:rFonts w:ascii="Century Gothic" w:hAnsi="Century Gothic" w:cs="Tahoma"/>
          <w:sz w:val="16"/>
        </w:rPr>
      </w:pPr>
    </w:p>
    <w:p w:rsidR="001F3035" w:rsidRDefault="00B72AD0">
      <w:pPr>
        <w:pStyle w:val="BodyTextIndent"/>
        <w:tabs>
          <w:tab w:val="left" w:pos="450"/>
        </w:tabs>
        <w:ind w:left="450"/>
        <w:rPr>
          <w:rFonts w:cs="Tahoma"/>
        </w:rPr>
      </w:pPr>
      <w:r w:rsidRPr="0070095D">
        <w:rPr>
          <w:rFonts w:cs="Tahoma"/>
        </w:rPr>
        <w:t xml:space="preserve">Entry fees shall not be refundable except (a) in the case of abandonment cancellation or postponement of the meeting; or (b) in the case of entrants whose cars are withdrawn by written advice to the Secretary of the meeting </w:t>
      </w:r>
      <w:r w:rsidRPr="0070095D">
        <w:rPr>
          <w:rFonts w:cs="Tahoma"/>
          <w:b/>
        </w:rPr>
        <w:t xml:space="preserve">no later than </w:t>
      </w:r>
      <w:r w:rsidR="00616266">
        <w:rPr>
          <w:rFonts w:cs="Tahoma"/>
          <w:b/>
        </w:rPr>
        <w:t>ten</w:t>
      </w:r>
      <w:r w:rsidRPr="0070095D">
        <w:rPr>
          <w:rFonts w:cs="Tahoma"/>
          <w:b/>
        </w:rPr>
        <w:t xml:space="preserve"> days before the meeting</w:t>
      </w:r>
      <w:r w:rsidRPr="0070095D">
        <w:rPr>
          <w:rFonts w:cs="Tahoma"/>
        </w:rPr>
        <w:t>.   A fee of $30.00 will be charged to cover administration costs associated with a refund.</w:t>
      </w:r>
    </w:p>
    <w:p w:rsidR="001F3035" w:rsidRDefault="001F3035" w:rsidP="001F3035">
      <w:pPr>
        <w:pStyle w:val="BodyTextIndent"/>
        <w:tabs>
          <w:tab w:val="left" w:pos="450"/>
        </w:tabs>
        <w:ind w:left="450"/>
        <w:rPr>
          <w:rFonts w:cs="Tahoma"/>
        </w:rPr>
      </w:pPr>
    </w:p>
    <w:p w:rsidR="00D4441B" w:rsidRDefault="001F3035" w:rsidP="001F3035">
      <w:pPr>
        <w:pStyle w:val="BodyTextIndent"/>
        <w:tabs>
          <w:tab w:val="left" w:pos="450"/>
        </w:tabs>
        <w:ind w:left="450"/>
        <w:rPr>
          <w:rFonts w:cs="Tahoma"/>
        </w:rPr>
      </w:pPr>
      <w:r w:rsidRPr="0070095D">
        <w:rPr>
          <w:rFonts w:cs="Tahoma"/>
        </w:rPr>
        <w:t xml:space="preserve">Organisers reserve the right to enter competitors in different events from those nominated. </w:t>
      </w:r>
    </w:p>
    <w:p w:rsidR="001F3035" w:rsidRPr="0070095D" w:rsidRDefault="001F3035" w:rsidP="001F3035">
      <w:pPr>
        <w:pStyle w:val="BodyTextIndent"/>
        <w:tabs>
          <w:tab w:val="left" w:pos="450"/>
        </w:tabs>
        <w:ind w:left="450"/>
        <w:rPr>
          <w:rFonts w:cs="Tahoma"/>
        </w:rPr>
      </w:pPr>
      <w:r w:rsidRPr="0070095D">
        <w:rPr>
          <w:rFonts w:cs="Tahoma"/>
        </w:rPr>
        <w:t xml:space="preserve"> </w:t>
      </w:r>
    </w:p>
    <w:p w:rsidR="00B72AD0" w:rsidRPr="0070095D" w:rsidRDefault="00B72AD0">
      <w:pPr>
        <w:pStyle w:val="BodyTextIndent"/>
        <w:tabs>
          <w:tab w:val="left" w:pos="450"/>
        </w:tabs>
        <w:ind w:left="450"/>
        <w:rPr>
          <w:rFonts w:cs="Tahoma"/>
        </w:rPr>
      </w:pPr>
      <w:r w:rsidRPr="0070095D">
        <w:rPr>
          <w:rFonts w:cs="Tahoma"/>
        </w:rPr>
        <w:t xml:space="preserve">  </w:t>
      </w:r>
    </w:p>
    <w:p w:rsidR="00B72AD0" w:rsidRPr="0070095D" w:rsidRDefault="004310AA">
      <w:pPr>
        <w:tabs>
          <w:tab w:val="left" w:pos="450"/>
        </w:tabs>
        <w:jc w:val="both"/>
        <w:rPr>
          <w:rFonts w:ascii="Century Gothic" w:hAnsi="Century Gothic" w:cs="Tahoma"/>
          <w:b/>
          <w:bCs/>
          <w:sz w:val="16"/>
        </w:rPr>
      </w:pPr>
      <w:r w:rsidRPr="0070095D">
        <w:rPr>
          <w:rFonts w:ascii="Century Gothic" w:hAnsi="Century Gothic" w:cs="Tahoma"/>
          <w:b/>
          <w:bCs/>
          <w:sz w:val="16"/>
        </w:rPr>
        <w:t>12</w:t>
      </w:r>
      <w:r w:rsidR="00B72AD0" w:rsidRPr="0070095D">
        <w:rPr>
          <w:rFonts w:ascii="Century Gothic" w:hAnsi="Century Gothic" w:cs="Tahoma"/>
          <w:b/>
          <w:bCs/>
          <w:sz w:val="16"/>
        </w:rPr>
        <w:t>.</w:t>
      </w:r>
      <w:r w:rsidR="00B72AD0" w:rsidRPr="0070095D">
        <w:rPr>
          <w:rFonts w:ascii="Century Gothic" w:hAnsi="Century Gothic" w:cs="Tahoma"/>
          <w:b/>
          <w:bCs/>
          <w:sz w:val="16"/>
        </w:rPr>
        <w:tab/>
      </w:r>
      <w:r w:rsidR="00A6254E" w:rsidRPr="0070095D">
        <w:rPr>
          <w:rFonts w:ascii="Century Gothic" w:hAnsi="Century Gothic" w:cs="Tahoma"/>
          <w:b/>
          <w:bCs/>
          <w:sz w:val="16"/>
        </w:rPr>
        <w:t>REGULARITY</w:t>
      </w:r>
    </w:p>
    <w:p w:rsidR="008B3196" w:rsidRPr="0070095D" w:rsidRDefault="008B3196">
      <w:pPr>
        <w:pStyle w:val="BodyTextIndent"/>
        <w:tabs>
          <w:tab w:val="left" w:pos="450"/>
        </w:tabs>
        <w:ind w:left="450"/>
        <w:rPr>
          <w:rFonts w:cs="Tahoma"/>
        </w:rPr>
      </w:pPr>
    </w:p>
    <w:p w:rsidR="00B72AD0" w:rsidRDefault="00B72AD0">
      <w:pPr>
        <w:pStyle w:val="BodyTextIndent"/>
        <w:tabs>
          <w:tab w:val="left" w:pos="450"/>
        </w:tabs>
        <w:ind w:left="450"/>
        <w:rPr>
          <w:rFonts w:cs="Tahoma"/>
        </w:rPr>
      </w:pPr>
      <w:r w:rsidRPr="0070095D">
        <w:rPr>
          <w:rFonts w:cs="Tahoma"/>
        </w:rPr>
        <w:t>Drivers in Regularity events must have previous competition experience in club level events, and/or regularity trials.    A brief history of competition experience must be supplied with the entry form.</w:t>
      </w:r>
    </w:p>
    <w:p w:rsidR="000D04CC" w:rsidRPr="000D04CC" w:rsidRDefault="000D04CC">
      <w:pPr>
        <w:pStyle w:val="BodyTextIndent"/>
        <w:tabs>
          <w:tab w:val="left" w:pos="450"/>
        </w:tabs>
        <w:ind w:left="450"/>
        <w:rPr>
          <w:rFonts w:cs="Tahoma"/>
          <w:b/>
          <w:color w:val="FF0000"/>
        </w:rPr>
      </w:pPr>
      <w:r>
        <w:rPr>
          <w:rFonts w:cs="Tahoma"/>
          <w:b/>
          <w:color w:val="FF0000"/>
        </w:rPr>
        <w:t>Subject to entry numbers, consideration will be given to conducting a Division 2 Regularity which will be restricted to closed vehicles with further information provided in the Further Regulations to be issued prior to the Event</w:t>
      </w:r>
    </w:p>
    <w:p w:rsidR="002B5DD0" w:rsidRDefault="002B5DD0">
      <w:pPr>
        <w:pStyle w:val="BodyTextIndent"/>
        <w:tabs>
          <w:tab w:val="left" w:pos="450"/>
        </w:tabs>
        <w:ind w:left="450"/>
        <w:rPr>
          <w:rFonts w:cs="Tahoma"/>
        </w:rPr>
      </w:pPr>
    </w:p>
    <w:p w:rsidR="002B5DD0" w:rsidRDefault="002B5DD0">
      <w:pPr>
        <w:pStyle w:val="BodyTextIndent"/>
        <w:tabs>
          <w:tab w:val="left" w:pos="450"/>
        </w:tabs>
        <w:ind w:left="450"/>
        <w:rPr>
          <w:rFonts w:cs="Tahoma"/>
        </w:rPr>
      </w:pPr>
      <w:r>
        <w:rPr>
          <w:rFonts w:cs="Tahoma"/>
        </w:rPr>
        <w:t>A minimum lap time will be applied for Regularity events and advised in the Further Regulations</w:t>
      </w:r>
      <w:r w:rsidR="004351C2">
        <w:rPr>
          <w:rFonts w:cs="Tahoma"/>
        </w:rPr>
        <w:t>. Organisers reserve the right to amend minimum lap times during the meeting</w:t>
      </w:r>
    </w:p>
    <w:p w:rsidR="00D4441B" w:rsidRDefault="00D4441B">
      <w:pPr>
        <w:pStyle w:val="BodyTextIndent"/>
        <w:tabs>
          <w:tab w:val="left" w:pos="450"/>
        </w:tabs>
        <w:ind w:left="450"/>
        <w:rPr>
          <w:rFonts w:cs="Tahoma"/>
        </w:rPr>
      </w:pPr>
    </w:p>
    <w:p w:rsidR="00D4441B" w:rsidRDefault="00D4441B">
      <w:pPr>
        <w:pStyle w:val="BodyTextIndent"/>
        <w:tabs>
          <w:tab w:val="left" w:pos="450"/>
        </w:tabs>
        <w:ind w:left="450"/>
        <w:rPr>
          <w:rFonts w:cs="Tahoma"/>
        </w:rPr>
      </w:pPr>
    </w:p>
    <w:p w:rsidR="00D4441B" w:rsidRDefault="00D4441B">
      <w:pPr>
        <w:pStyle w:val="BodyTextIndent"/>
        <w:tabs>
          <w:tab w:val="left" w:pos="450"/>
        </w:tabs>
        <w:ind w:left="450"/>
        <w:rPr>
          <w:rFonts w:cs="Tahoma"/>
        </w:rPr>
      </w:pPr>
    </w:p>
    <w:p w:rsidR="00D4441B" w:rsidRPr="0070095D" w:rsidRDefault="00D4441B">
      <w:pPr>
        <w:pStyle w:val="BodyTextIndent"/>
        <w:tabs>
          <w:tab w:val="left" w:pos="450"/>
        </w:tabs>
        <w:ind w:left="450"/>
        <w:rPr>
          <w:rFonts w:cs="Tahoma"/>
        </w:rPr>
      </w:pPr>
    </w:p>
    <w:p w:rsidR="00B72AD0" w:rsidRPr="0070095D" w:rsidRDefault="00B72AD0">
      <w:pPr>
        <w:tabs>
          <w:tab w:val="left" w:pos="450"/>
        </w:tabs>
        <w:jc w:val="both"/>
        <w:rPr>
          <w:rFonts w:ascii="Century Gothic" w:hAnsi="Century Gothic" w:cs="Tahoma"/>
          <w:sz w:val="16"/>
        </w:rPr>
      </w:pPr>
    </w:p>
    <w:p w:rsidR="00B72AD0" w:rsidRPr="0070095D" w:rsidRDefault="00B72AD0">
      <w:pPr>
        <w:tabs>
          <w:tab w:val="left" w:pos="450"/>
        </w:tabs>
        <w:jc w:val="both"/>
        <w:rPr>
          <w:rFonts w:ascii="Century Gothic" w:hAnsi="Century Gothic" w:cs="Tahoma"/>
          <w:sz w:val="16"/>
        </w:rPr>
      </w:pPr>
    </w:p>
    <w:p w:rsidR="00B72AD0" w:rsidRPr="0070095D" w:rsidRDefault="004310AA" w:rsidP="00AB72D4">
      <w:pPr>
        <w:tabs>
          <w:tab w:val="left" w:pos="426"/>
        </w:tabs>
        <w:rPr>
          <w:rFonts w:ascii="Century Gothic" w:hAnsi="Century Gothic" w:cs="Tahoma"/>
          <w:b/>
          <w:sz w:val="16"/>
          <w:szCs w:val="16"/>
        </w:rPr>
      </w:pPr>
      <w:r w:rsidRPr="0070095D">
        <w:rPr>
          <w:rFonts w:ascii="Century Gothic" w:hAnsi="Century Gothic" w:cs="Tahoma"/>
          <w:b/>
          <w:sz w:val="16"/>
          <w:szCs w:val="16"/>
        </w:rPr>
        <w:t>13</w:t>
      </w:r>
      <w:r w:rsidR="00AB72D4" w:rsidRPr="0070095D">
        <w:rPr>
          <w:rFonts w:ascii="Century Gothic" w:hAnsi="Century Gothic" w:cs="Tahoma"/>
          <w:b/>
          <w:sz w:val="16"/>
          <w:szCs w:val="16"/>
        </w:rPr>
        <w:t>.</w:t>
      </w:r>
      <w:r w:rsidR="00AB72D4" w:rsidRPr="0070095D">
        <w:rPr>
          <w:rFonts w:ascii="Century Gothic" w:hAnsi="Century Gothic" w:cs="Tahoma"/>
          <w:b/>
          <w:sz w:val="16"/>
          <w:szCs w:val="16"/>
        </w:rPr>
        <w:tab/>
      </w:r>
      <w:r w:rsidR="00B72AD0" w:rsidRPr="0070095D">
        <w:rPr>
          <w:rFonts w:ascii="Century Gothic" w:hAnsi="Century Gothic" w:cs="Tahoma"/>
          <w:b/>
          <w:sz w:val="16"/>
          <w:szCs w:val="16"/>
        </w:rPr>
        <w:t>INVITED CATEGORIES</w:t>
      </w:r>
    </w:p>
    <w:p w:rsidR="008B3196" w:rsidRPr="0070095D" w:rsidRDefault="008B3196">
      <w:pPr>
        <w:tabs>
          <w:tab w:val="left" w:pos="450"/>
        </w:tabs>
        <w:ind w:left="450"/>
        <w:jc w:val="both"/>
        <w:rPr>
          <w:rFonts w:ascii="Century Gothic" w:hAnsi="Century Gothic" w:cs="Tahoma"/>
          <w:sz w:val="16"/>
        </w:rPr>
      </w:pPr>
    </w:p>
    <w:p w:rsidR="00A90E3A" w:rsidRPr="0070095D" w:rsidRDefault="00C00C47">
      <w:pPr>
        <w:tabs>
          <w:tab w:val="left" w:pos="450"/>
        </w:tabs>
        <w:ind w:left="450"/>
        <w:jc w:val="both"/>
        <w:rPr>
          <w:rFonts w:ascii="Century Gothic" w:hAnsi="Century Gothic" w:cs="Tahoma"/>
          <w:sz w:val="16"/>
        </w:rPr>
      </w:pPr>
      <w:r w:rsidRPr="0070095D">
        <w:rPr>
          <w:rFonts w:ascii="Century Gothic" w:hAnsi="Century Gothic" w:cs="Tahoma"/>
          <w:sz w:val="16"/>
        </w:rPr>
        <w:t>Divis</w:t>
      </w:r>
      <w:r w:rsidR="00005DBF" w:rsidRPr="0070095D">
        <w:rPr>
          <w:rFonts w:ascii="Century Gothic" w:hAnsi="Century Gothic" w:cs="Tahoma"/>
          <w:sz w:val="16"/>
        </w:rPr>
        <w:t xml:space="preserve">ion 1 </w:t>
      </w:r>
      <w:r w:rsidR="00A6254E" w:rsidRPr="0070095D">
        <w:rPr>
          <w:rFonts w:ascii="Century Gothic" w:hAnsi="Century Gothic" w:cs="Tahoma"/>
          <w:sz w:val="16"/>
        </w:rPr>
        <w:t xml:space="preserve">&amp; 2 </w:t>
      </w:r>
      <w:r w:rsidR="00005DBF" w:rsidRPr="0070095D">
        <w:rPr>
          <w:rFonts w:ascii="Century Gothic" w:hAnsi="Century Gothic" w:cs="Tahoma"/>
          <w:sz w:val="16"/>
        </w:rPr>
        <w:t>Regularity &amp; Invited Cars</w:t>
      </w:r>
      <w:r w:rsidRPr="0070095D">
        <w:rPr>
          <w:rFonts w:ascii="Century Gothic" w:hAnsi="Century Gothic" w:cs="Tahoma"/>
          <w:sz w:val="16"/>
        </w:rPr>
        <w:tab/>
      </w:r>
      <w:r w:rsidR="00B22D3E" w:rsidRPr="0070095D">
        <w:rPr>
          <w:rFonts w:ascii="Century Gothic" w:hAnsi="Century Gothic" w:cs="Tahoma"/>
          <w:sz w:val="16"/>
        </w:rPr>
        <w:tab/>
        <w:t>Group S</w:t>
      </w:r>
      <w:r w:rsidR="00CE3A25">
        <w:rPr>
          <w:rFonts w:ascii="Century Gothic" w:hAnsi="Century Gothic" w:cs="Tahoma"/>
          <w:sz w:val="16"/>
        </w:rPr>
        <w:t xml:space="preserve"> over 2 litre</w:t>
      </w:r>
      <w:r w:rsidRPr="0070095D">
        <w:rPr>
          <w:rFonts w:ascii="Century Gothic" w:hAnsi="Century Gothic" w:cs="Tahoma"/>
          <w:sz w:val="16"/>
        </w:rPr>
        <w:tab/>
      </w:r>
      <w:r w:rsidR="00005DBF" w:rsidRPr="0070095D">
        <w:rPr>
          <w:rFonts w:ascii="Century Gothic" w:hAnsi="Century Gothic" w:cs="Tahoma"/>
          <w:sz w:val="16"/>
        </w:rPr>
        <w:tab/>
      </w:r>
      <w:r w:rsidR="00005DBF" w:rsidRPr="0070095D">
        <w:rPr>
          <w:rFonts w:ascii="Century Gothic" w:hAnsi="Century Gothic" w:cs="Tahoma"/>
          <w:sz w:val="16"/>
        </w:rPr>
        <w:tab/>
      </w:r>
      <w:r w:rsidRPr="0070095D">
        <w:rPr>
          <w:rFonts w:ascii="Century Gothic" w:hAnsi="Century Gothic" w:cs="Tahoma"/>
          <w:sz w:val="16"/>
        </w:rPr>
        <w:t xml:space="preserve">Formula Ford </w:t>
      </w:r>
      <w:proofErr w:type="spellStart"/>
      <w:r w:rsidRPr="0070095D">
        <w:rPr>
          <w:rFonts w:ascii="Century Gothic" w:hAnsi="Century Gothic" w:cs="Tahoma"/>
          <w:sz w:val="16"/>
        </w:rPr>
        <w:t>Fa</w:t>
      </w:r>
      <w:proofErr w:type="spellEnd"/>
      <w:r w:rsidRPr="0070095D">
        <w:rPr>
          <w:rFonts w:ascii="Century Gothic" w:hAnsi="Century Gothic" w:cs="Tahoma"/>
          <w:sz w:val="16"/>
        </w:rPr>
        <w:t xml:space="preserve">, </w:t>
      </w:r>
      <w:proofErr w:type="spellStart"/>
      <w:r w:rsidRPr="0070095D">
        <w:rPr>
          <w:rFonts w:ascii="Century Gothic" w:hAnsi="Century Gothic" w:cs="Tahoma"/>
          <w:sz w:val="16"/>
        </w:rPr>
        <w:t>Fb</w:t>
      </w:r>
      <w:proofErr w:type="spellEnd"/>
      <w:r w:rsidRPr="0070095D">
        <w:rPr>
          <w:rFonts w:ascii="Century Gothic" w:hAnsi="Century Gothic" w:cs="Tahoma"/>
          <w:sz w:val="16"/>
        </w:rPr>
        <w:t>, Fc</w:t>
      </w:r>
    </w:p>
    <w:p w:rsidR="00C00C47" w:rsidRPr="0070095D" w:rsidRDefault="00C00C47">
      <w:pPr>
        <w:tabs>
          <w:tab w:val="left" w:pos="450"/>
        </w:tabs>
        <w:ind w:left="450"/>
        <w:jc w:val="both"/>
        <w:rPr>
          <w:rFonts w:ascii="Century Gothic" w:hAnsi="Century Gothic" w:cs="Tahoma"/>
          <w:sz w:val="16"/>
        </w:rPr>
      </w:pPr>
    </w:p>
    <w:p w:rsidR="00C00C47" w:rsidRPr="0070095D" w:rsidRDefault="00005DBF">
      <w:pPr>
        <w:tabs>
          <w:tab w:val="left" w:pos="450"/>
        </w:tabs>
        <w:ind w:left="450"/>
        <w:jc w:val="both"/>
        <w:rPr>
          <w:rFonts w:ascii="Century Gothic" w:hAnsi="Century Gothic" w:cs="Tahoma"/>
          <w:sz w:val="16"/>
        </w:rPr>
      </w:pPr>
      <w:r w:rsidRPr="0070095D">
        <w:rPr>
          <w:rFonts w:ascii="Century Gothic" w:hAnsi="Century Gothic" w:cs="Tahoma"/>
          <w:sz w:val="16"/>
        </w:rPr>
        <w:t>Group N over 3 litre</w:t>
      </w:r>
      <w:r w:rsidR="00C00C47" w:rsidRPr="0070095D">
        <w:rPr>
          <w:rFonts w:ascii="Century Gothic" w:hAnsi="Century Gothic" w:cs="Tahoma"/>
          <w:sz w:val="16"/>
        </w:rPr>
        <w:tab/>
      </w:r>
      <w:r w:rsidR="00C00C47" w:rsidRPr="0070095D">
        <w:rPr>
          <w:rFonts w:ascii="Century Gothic" w:hAnsi="Century Gothic" w:cs="Tahoma"/>
          <w:sz w:val="16"/>
        </w:rPr>
        <w:tab/>
      </w:r>
      <w:r w:rsidR="00C00C47" w:rsidRPr="0070095D">
        <w:rPr>
          <w:rFonts w:ascii="Century Gothic" w:hAnsi="Century Gothic" w:cs="Tahoma"/>
          <w:sz w:val="16"/>
        </w:rPr>
        <w:tab/>
      </w:r>
      <w:r w:rsidRPr="0070095D">
        <w:rPr>
          <w:rFonts w:ascii="Century Gothic" w:hAnsi="Century Gothic" w:cs="Tahoma"/>
          <w:sz w:val="16"/>
        </w:rPr>
        <w:tab/>
        <w:t>Grou</w:t>
      </w:r>
      <w:r w:rsidR="0070095D">
        <w:rPr>
          <w:rFonts w:ascii="Century Gothic" w:hAnsi="Century Gothic" w:cs="Tahoma"/>
          <w:sz w:val="16"/>
        </w:rPr>
        <w:t>p M, O and V Sports and Racing</w:t>
      </w:r>
      <w:r w:rsidR="0070095D">
        <w:rPr>
          <w:rFonts w:ascii="Century Gothic" w:hAnsi="Century Gothic" w:cs="Tahoma"/>
          <w:sz w:val="16"/>
        </w:rPr>
        <w:tab/>
      </w:r>
      <w:r w:rsidRPr="0070095D">
        <w:rPr>
          <w:rFonts w:ascii="Century Gothic" w:hAnsi="Century Gothic" w:cs="Tahoma"/>
          <w:sz w:val="16"/>
        </w:rPr>
        <w:t xml:space="preserve">Group </w:t>
      </w:r>
      <w:r w:rsidR="00B22D3E" w:rsidRPr="0070095D">
        <w:rPr>
          <w:rFonts w:ascii="Century Gothic" w:hAnsi="Century Gothic" w:cs="Tahoma"/>
          <w:sz w:val="16"/>
        </w:rPr>
        <w:t xml:space="preserve">P, </w:t>
      </w:r>
      <w:r w:rsidRPr="0070095D">
        <w:rPr>
          <w:rFonts w:ascii="Century Gothic" w:hAnsi="Century Gothic" w:cs="Tahoma"/>
          <w:sz w:val="16"/>
        </w:rPr>
        <w:t>Q &amp; R Sports &amp; Racing</w:t>
      </w:r>
    </w:p>
    <w:p w:rsidR="00005DBF" w:rsidRPr="0070095D" w:rsidRDefault="00005DBF">
      <w:pPr>
        <w:tabs>
          <w:tab w:val="left" w:pos="450"/>
        </w:tabs>
        <w:ind w:left="450"/>
        <w:jc w:val="both"/>
        <w:rPr>
          <w:rFonts w:ascii="Century Gothic" w:hAnsi="Century Gothic" w:cs="Tahoma"/>
          <w:sz w:val="16"/>
        </w:rPr>
      </w:pPr>
    </w:p>
    <w:p w:rsidR="00005DBF" w:rsidRPr="0070095D" w:rsidRDefault="00005DBF" w:rsidP="0004324B">
      <w:pPr>
        <w:tabs>
          <w:tab w:val="left" w:pos="450"/>
          <w:tab w:val="left" w:pos="720"/>
          <w:tab w:val="left" w:pos="1440"/>
          <w:tab w:val="left" w:pos="2160"/>
          <w:tab w:val="left" w:pos="2880"/>
          <w:tab w:val="left" w:pos="3600"/>
          <w:tab w:val="left" w:pos="4320"/>
          <w:tab w:val="left" w:pos="5040"/>
          <w:tab w:val="left" w:pos="5760"/>
          <w:tab w:val="left" w:pos="7875"/>
        </w:tabs>
        <w:ind w:left="450"/>
        <w:jc w:val="both"/>
        <w:rPr>
          <w:rFonts w:ascii="Century Gothic" w:hAnsi="Century Gothic" w:cs="Tahoma"/>
          <w:sz w:val="16"/>
        </w:rPr>
      </w:pPr>
      <w:r w:rsidRPr="0070095D">
        <w:rPr>
          <w:rFonts w:ascii="Century Gothic" w:hAnsi="Century Gothic" w:cs="Tahoma"/>
          <w:sz w:val="16"/>
        </w:rPr>
        <w:t xml:space="preserve">Group J, K, </w:t>
      </w:r>
      <w:proofErr w:type="spellStart"/>
      <w:r w:rsidRPr="0070095D">
        <w:rPr>
          <w:rFonts w:ascii="Century Gothic" w:hAnsi="Century Gothic" w:cs="Tahoma"/>
          <w:sz w:val="16"/>
        </w:rPr>
        <w:t>Lb</w:t>
      </w:r>
      <w:proofErr w:type="spellEnd"/>
      <w:r w:rsidRPr="0070095D">
        <w:rPr>
          <w:rFonts w:ascii="Century Gothic" w:hAnsi="Century Gothic" w:cs="Tahoma"/>
          <w:sz w:val="16"/>
        </w:rPr>
        <w:tab/>
      </w:r>
      <w:r w:rsidRPr="0070095D">
        <w:rPr>
          <w:rFonts w:ascii="Century Gothic" w:hAnsi="Century Gothic" w:cs="Tahoma"/>
          <w:sz w:val="16"/>
        </w:rPr>
        <w:tab/>
      </w:r>
      <w:r w:rsidRPr="0070095D">
        <w:rPr>
          <w:rFonts w:ascii="Century Gothic" w:hAnsi="Century Gothic" w:cs="Tahoma"/>
          <w:sz w:val="16"/>
        </w:rPr>
        <w:tab/>
      </w:r>
      <w:r w:rsidRPr="0070095D">
        <w:rPr>
          <w:rFonts w:ascii="Century Gothic" w:hAnsi="Century Gothic" w:cs="Tahoma"/>
          <w:sz w:val="16"/>
        </w:rPr>
        <w:tab/>
        <w:t>Group N under 3 litre</w:t>
      </w:r>
      <w:r w:rsidR="0004324B">
        <w:rPr>
          <w:rFonts w:ascii="Century Gothic" w:hAnsi="Century Gothic" w:cs="Tahoma"/>
          <w:sz w:val="16"/>
        </w:rPr>
        <w:tab/>
        <w:t>MG Racing</w:t>
      </w:r>
    </w:p>
    <w:p w:rsidR="00005DBF" w:rsidRPr="0070095D" w:rsidRDefault="00005DBF">
      <w:pPr>
        <w:tabs>
          <w:tab w:val="left" w:pos="450"/>
        </w:tabs>
        <w:ind w:left="450"/>
        <w:jc w:val="both"/>
        <w:rPr>
          <w:rFonts w:ascii="Century Gothic" w:hAnsi="Century Gothic" w:cs="Tahoma"/>
          <w:sz w:val="16"/>
        </w:rPr>
      </w:pPr>
    </w:p>
    <w:p w:rsidR="00005DBF" w:rsidRPr="0070095D" w:rsidRDefault="00CE3A25" w:rsidP="00616266">
      <w:pPr>
        <w:tabs>
          <w:tab w:val="left" w:pos="450"/>
          <w:tab w:val="left" w:pos="720"/>
          <w:tab w:val="left" w:pos="1440"/>
          <w:tab w:val="left" w:pos="2160"/>
          <w:tab w:val="left" w:pos="2880"/>
          <w:tab w:val="left" w:pos="3600"/>
          <w:tab w:val="left" w:pos="4320"/>
          <w:tab w:val="left" w:pos="7875"/>
        </w:tabs>
        <w:ind w:left="450"/>
        <w:jc w:val="both"/>
        <w:rPr>
          <w:rFonts w:ascii="Century Gothic" w:hAnsi="Century Gothic" w:cs="Tahoma"/>
          <w:sz w:val="16"/>
        </w:rPr>
      </w:pPr>
      <w:r>
        <w:rPr>
          <w:rFonts w:ascii="Century Gothic" w:hAnsi="Century Gothic" w:cs="Tahoma"/>
          <w:sz w:val="16"/>
        </w:rPr>
        <w:t>Group S under 2 litre</w:t>
      </w:r>
      <w:r w:rsidR="00005DBF" w:rsidRPr="0070095D">
        <w:rPr>
          <w:rFonts w:ascii="Century Gothic" w:hAnsi="Century Gothic" w:cs="Tahoma"/>
          <w:sz w:val="16"/>
        </w:rPr>
        <w:tab/>
      </w:r>
      <w:r w:rsidR="00005DBF" w:rsidRPr="0070095D">
        <w:rPr>
          <w:rFonts w:ascii="Century Gothic" w:hAnsi="Century Gothic" w:cs="Tahoma"/>
          <w:sz w:val="16"/>
        </w:rPr>
        <w:tab/>
      </w:r>
      <w:r w:rsidR="00005DBF" w:rsidRPr="0070095D">
        <w:rPr>
          <w:rFonts w:ascii="Century Gothic" w:hAnsi="Century Gothic" w:cs="Tahoma"/>
          <w:sz w:val="16"/>
        </w:rPr>
        <w:tab/>
      </w:r>
      <w:r w:rsidR="00005DBF" w:rsidRPr="0070095D">
        <w:rPr>
          <w:rFonts w:ascii="Century Gothic" w:hAnsi="Century Gothic" w:cs="Tahoma"/>
          <w:sz w:val="16"/>
        </w:rPr>
        <w:tab/>
      </w:r>
      <w:r>
        <w:rPr>
          <w:rFonts w:ascii="Century Gothic" w:hAnsi="Century Gothic" w:cs="Tahoma"/>
          <w:sz w:val="16"/>
        </w:rPr>
        <w:t xml:space="preserve">Italian </w:t>
      </w:r>
      <w:proofErr w:type="gramStart"/>
      <w:r>
        <w:rPr>
          <w:rFonts w:ascii="Century Gothic" w:hAnsi="Century Gothic" w:cs="Tahoma"/>
          <w:sz w:val="16"/>
        </w:rPr>
        <w:t>Classics</w:t>
      </w:r>
      <w:r w:rsidR="000E1754">
        <w:rPr>
          <w:rFonts w:ascii="Century Gothic" w:hAnsi="Century Gothic" w:cs="Tahoma"/>
          <w:sz w:val="16"/>
        </w:rPr>
        <w:t>(</w:t>
      </w:r>
      <w:proofErr w:type="gramEnd"/>
      <w:r w:rsidR="000E1754">
        <w:rPr>
          <w:rFonts w:ascii="Century Gothic" w:hAnsi="Century Gothic" w:cs="Tahoma"/>
          <w:sz w:val="16"/>
        </w:rPr>
        <w:t xml:space="preserve">Alfa, Fiat, </w:t>
      </w:r>
      <w:proofErr w:type="spellStart"/>
      <w:r w:rsidR="000E1754">
        <w:rPr>
          <w:rFonts w:ascii="Century Gothic" w:hAnsi="Century Gothic" w:cs="Tahoma"/>
          <w:sz w:val="16"/>
        </w:rPr>
        <w:t>Lancia</w:t>
      </w:r>
      <w:proofErr w:type="spellEnd"/>
      <w:r w:rsidR="000E1754">
        <w:rPr>
          <w:rFonts w:ascii="Century Gothic" w:hAnsi="Century Gothic" w:cs="Tahoma"/>
          <w:sz w:val="16"/>
        </w:rPr>
        <w:t xml:space="preserve"> </w:t>
      </w:r>
      <w:proofErr w:type="spellStart"/>
      <w:r w:rsidR="000E1754">
        <w:rPr>
          <w:rFonts w:ascii="Century Gothic" w:hAnsi="Century Gothic" w:cs="Tahoma"/>
          <w:sz w:val="16"/>
        </w:rPr>
        <w:t>etc</w:t>
      </w:r>
      <w:proofErr w:type="spellEnd"/>
      <w:r w:rsidR="000E1754">
        <w:rPr>
          <w:rFonts w:ascii="Century Gothic" w:hAnsi="Century Gothic" w:cs="Tahoma"/>
          <w:sz w:val="16"/>
        </w:rPr>
        <w:t>)</w:t>
      </w:r>
      <w:r w:rsidR="00616266">
        <w:rPr>
          <w:rFonts w:ascii="Century Gothic" w:hAnsi="Century Gothic" w:cs="Tahoma"/>
          <w:sz w:val="16"/>
        </w:rPr>
        <w:tab/>
      </w:r>
      <w:r w:rsidR="00457BDE">
        <w:rPr>
          <w:rFonts w:ascii="Century Gothic" w:hAnsi="Century Gothic" w:cs="Tahoma"/>
          <w:sz w:val="16"/>
        </w:rPr>
        <w:t>Formula Vee</w:t>
      </w:r>
    </w:p>
    <w:p w:rsidR="00A90E3A" w:rsidRPr="0070095D" w:rsidRDefault="00A90E3A">
      <w:pPr>
        <w:tabs>
          <w:tab w:val="left" w:pos="450"/>
        </w:tabs>
        <w:ind w:left="450"/>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14</w:t>
      </w:r>
      <w:r w:rsidR="00B72AD0" w:rsidRPr="0070095D">
        <w:rPr>
          <w:rFonts w:cs="Tahoma"/>
          <w:sz w:val="16"/>
        </w:rPr>
        <w:t>.</w:t>
      </w:r>
      <w:r w:rsidR="00B72AD0" w:rsidRPr="0070095D">
        <w:rPr>
          <w:rFonts w:cs="Tahoma"/>
          <w:sz w:val="16"/>
        </w:rPr>
        <w:tab/>
        <w:t>TIMES</w:t>
      </w:r>
    </w:p>
    <w:p w:rsidR="008B3196" w:rsidRPr="0070095D" w:rsidRDefault="008B3196">
      <w:pPr>
        <w:pStyle w:val="BodyText2"/>
        <w:tabs>
          <w:tab w:val="left" w:pos="450"/>
        </w:tabs>
        <w:ind w:firstLine="450"/>
        <w:rPr>
          <w:rFonts w:ascii="Century Gothic" w:hAnsi="Century Gothic" w:cs="Tahoma"/>
          <w:sz w:val="16"/>
        </w:rPr>
      </w:pPr>
    </w:p>
    <w:p w:rsidR="00B72AD0" w:rsidRPr="0070095D" w:rsidRDefault="00B72AD0">
      <w:pPr>
        <w:pStyle w:val="BodyText2"/>
        <w:tabs>
          <w:tab w:val="left" w:pos="450"/>
        </w:tabs>
        <w:ind w:firstLine="450"/>
        <w:rPr>
          <w:rFonts w:ascii="Century Gothic" w:hAnsi="Century Gothic" w:cs="Tahoma"/>
          <w:sz w:val="16"/>
        </w:rPr>
      </w:pPr>
      <w:r w:rsidRPr="0070095D">
        <w:rPr>
          <w:rFonts w:ascii="Century Gothic" w:hAnsi="Century Gothic" w:cs="Tahoma"/>
          <w:sz w:val="16"/>
        </w:rPr>
        <w:t>Practice, qualifying and race times for all cars will be allotted in the Further Regulations.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15</w:t>
      </w:r>
      <w:r w:rsidR="00B72AD0" w:rsidRPr="0070095D">
        <w:rPr>
          <w:rFonts w:cs="Tahoma"/>
          <w:sz w:val="16"/>
        </w:rPr>
        <w:t>.</w:t>
      </w:r>
      <w:r w:rsidR="00B72AD0" w:rsidRPr="0070095D">
        <w:rPr>
          <w:rFonts w:cs="Tahoma"/>
          <w:sz w:val="16"/>
        </w:rPr>
        <w:tab/>
        <w:t>MINIMUM PRACTICE REQUIRED</w:t>
      </w:r>
    </w:p>
    <w:p w:rsidR="008B3196" w:rsidRPr="0070095D" w:rsidRDefault="008B3196">
      <w:pPr>
        <w:pStyle w:val="BodyTextIndent"/>
        <w:tabs>
          <w:tab w:val="left" w:pos="450"/>
        </w:tabs>
        <w:ind w:left="450"/>
        <w:rPr>
          <w:rFonts w:cs="Tahoma"/>
        </w:rPr>
      </w:pPr>
    </w:p>
    <w:p w:rsidR="00B72AD0" w:rsidRPr="0070095D" w:rsidRDefault="00B72AD0">
      <w:pPr>
        <w:pStyle w:val="BodyTextIndent"/>
        <w:tabs>
          <w:tab w:val="left" w:pos="450"/>
        </w:tabs>
        <w:ind w:left="450"/>
        <w:rPr>
          <w:rFonts w:cs="Tahoma"/>
        </w:rPr>
      </w:pPr>
      <w:r w:rsidRPr="0070095D">
        <w:rPr>
          <w:rFonts w:cs="Tahoma"/>
        </w:rPr>
        <w:t>All drivers, other than those who hold the appropriate competition license and have previously competed or practised at Winton Motor Raceway shall be required to complete at least three practice laps.   In any case and with the approval of the Clerk of Course, drivers not completing such laps at the meeting shall be relegated to the rear of the field at the start of scratch races.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16</w:t>
      </w:r>
      <w:r w:rsidR="00B72AD0" w:rsidRPr="0070095D">
        <w:rPr>
          <w:rFonts w:cs="Tahoma"/>
          <w:sz w:val="16"/>
        </w:rPr>
        <w:t>.</w:t>
      </w:r>
      <w:r w:rsidR="00B72AD0" w:rsidRPr="0070095D">
        <w:rPr>
          <w:rFonts w:cs="Tahoma"/>
          <w:sz w:val="16"/>
        </w:rPr>
        <w:tab/>
        <w:t>RE-STARTING</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Assistance in re-starting a car during any event may be obtained only from officials at the meeting, and then only if such officials are willing and able to do so without prejudice to their duties.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17</w:t>
      </w:r>
      <w:r w:rsidR="00B72AD0" w:rsidRPr="0070095D">
        <w:rPr>
          <w:rFonts w:cs="Tahoma"/>
          <w:sz w:val="16"/>
        </w:rPr>
        <w:t>.</w:t>
      </w:r>
      <w:r w:rsidR="00B72AD0" w:rsidRPr="0070095D">
        <w:rPr>
          <w:rFonts w:cs="Tahoma"/>
          <w:sz w:val="16"/>
        </w:rPr>
        <w:tab/>
        <w:t>GRID POSITIONS</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Grid positions shall be determined on qualifying times for the first scratch race unless otherwise specified. In these events starters will be the fastest 35 cars from qualifying with the remainder of the field at the discretion of the organisers.  In all other events the grid positions will be determined by the finishing o</w:t>
      </w:r>
      <w:r w:rsidR="009B1A83" w:rsidRPr="0070095D">
        <w:rPr>
          <w:rFonts w:ascii="Century Gothic" w:hAnsi="Century Gothic" w:cs="Tahoma"/>
          <w:sz w:val="16"/>
        </w:rPr>
        <w:t>rder of the previous race, i.e.</w:t>
      </w:r>
      <w:r w:rsidRPr="0070095D">
        <w:rPr>
          <w:rFonts w:ascii="Century Gothic" w:hAnsi="Century Gothic" w:cs="Tahoma"/>
          <w:sz w:val="16"/>
        </w:rPr>
        <w:t xml:space="preserve"> progressive grids.</w:t>
      </w:r>
    </w:p>
    <w:p w:rsidR="00B72AD0" w:rsidRPr="0070095D" w:rsidRDefault="00B72AD0">
      <w:pPr>
        <w:tabs>
          <w:tab w:val="left" w:pos="450"/>
        </w:tabs>
        <w:jc w:val="both"/>
        <w:rPr>
          <w:rFonts w:ascii="Century Gothic" w:hAnsi="Century Gothic" w:cs="Tahoma"/>
          <w:sz w:val="16"/>
        </w:rPr>
      </w:pPr>
    </w:p>
    <w:p w:rsidR="00B72AD0" w:rsidRPr="0070095D" w:rsidRDefault="004310AA">
      <w:pPr>
        <w:tabs>
          <w:tab w:val="left" w:pos="450"/>
        </w:tabs>
        <w:jc w:val="both"/>
        <w:rPr>
          <w:rFonts w:ascii="Century Gothic" w:hAnsi="Century Gothic" w:cs="Tahoma"/>
          <w:sz w:val="16"/>
        </w:rPr>
      </w:pPr>
      <w:r w:rsidRPr="0070095D">
        <w:rPr>
          <w:rFonts w:ascii="Century Gothic" w:hAnsi="Century Gothic" w:cs="Tahoma"/>
          <w:b/>
          <w:sz w:val="16"/>
        </w:rPr>
        <w:t>18</w:t>
      </w:r>
      <w:r w:rsidR="00B72AD0" w:rsidRPr="0070095D">
        <w:rPr>
          <w:rFonts w:ascii="Century Gothic" w:hAnsi="Century Gothic" w:cs="Tahoma"/>
          <w:b/>
          <w:sz w:val="16"/>
        </w:rPr>
        <w:t>.</w:t>
      </w:r>
      <w:r w:rsidR="00B72AD0" w:rsidRPr="0070095D">
        <w:rPr>
          <w:rFonts w:ascii="Century Gothic" w:hAnsi="Century Gothic" w:cs="Tahoma"/>
          <w:b/>
          <w:sz w:val="16"/>
        </w:rPr>
        <w:tab/>
        <w:t>BRIEFING</w:t>
      </w:r>
    </w:p>
    <w:p w:rsidR="008B3196" w:rsidRPr="0070095D" w:rsidRDefault="008B3196">
      <w:pPr>
        <w:pStyle w:val="BodyText2"/>
        <w:tabs>
          <w:tab w:val="left" w:pos="450"/>
        </w:tabs>
        <w:ind w:left="450"/>
        <w:rPr>
          <w:rFonts w:ascii="Century Gothic" w:hAnsi="Century Gothic" w:cs="Tahoma"/>
          <w:sz w:val="16"/>
        </w:rPr>
      </w:pPr>
    </w:p>
    <w:p w:rsidR="00B72AD0"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Drivers shall be briefed approximately 30 minutes before the commencement of racing and attendance at such briefing shall be compulsory.   The times and venue will be advised in the Further Regulations.</w:t>
      </w:r>
      <w:r w:rsidR="00F82A48" w:rsidRPr="0070095D">
        <w:rPr>
          <w:rFonts w:ascii="Century Gothic" w:hAnsi="Century Gothic" w:cs="Tahoma"/>
          <w:sz w:val="16"/>
        </w:rPr>
        <w:t xml:space="preserve">   A penalty may apply if you do not attend.    All drivers must sign on at Driver’s Briefing</w:t>
      </w:r>
      <w:r w:rsidR="004351C2">
        <w:rPr>
          <w:rFonts w:ascii="Century Gothic" w:hAnsi="Century Gothic" w:cs="Tahoma"/>
          <w:sz w:val="16"/>
        </w:rPr>
        <w:t>.</w:t>
      </w:r>
    </w:p>
    <w:p w:rsidR="004351C2" w:rsidRPr="004351C2" w:rsidRDefault="004351C2">
      <w:pPr>
        <w:pStyle w:val="BodyText2"/>
        <w:tabs>
          <w:tab w:val="left" w:pos="450"/>
        </w:tabs>
        <w:ind w:left="450"/>
        <w:rPr>
          <w:rFonts w:ascii="Century Gothic" w:hAnsi="Century Gothic" w:cs="Tahoma"/>
          <w:b/>
          <w:color w:val="FF0000"/>
          <w:sz w:val="16"/>
        </w:rPr>
      </w:pPr>
      <w:r>
        <w:rPr>
          <w:rFonts w:ascii="Century Gothic" w:hAnsi="Century Gothic" w:cs="Tahoma"/>
          <w:b/>
          <w:color w:val="FF0000"/>
          <w:sz w:val="16"/>
        </w:rPr>
        <w:t>Please note that due to recent experiences at other Event</w:t>
      </w:r>
      <w:r w:rsidR="00226CAC">
        <w:rPr>
          <w:rFonts w:ascii="Century Gothic" w:hAnsi="Century Gothic" w:cs="Tahoma"/>
          <w:b/>
          <w:color w:val="FF0000"/>
          <w:sz w:val="16"/>
        </w:rPr>
        <w:t>s</w:t>
      </w:r>
      <w:r>
        <w:rPr>
          <w:rFonts w:ascii="Century Gothic" w:hAnsi="Century Gothic" w:cs="Tahoma"/>
          <w:b/>
          <w:color w:val="FF0000"/>
          <w:sz w:val="16"/>
        </w:rPr>
        <w:t>,</w:t>
      </w:r>
      <w:r w:rsidR="000A2DED">
        <w:rPr>
          <w:rFonts w:ascii="Century Gothic" w:hAnsi="Century Gothic" w:cs="Tahoma"/>
          <w:b/>
          <w:color w:val="FF0000"/>
          <w:sz w:val="16"/>
        </w:rPr>
        <w:t xml:space="preserve"> </w:t>
      </w:r>
      <w:r>
        <w:rPr>
          <w:rFonts w:ascii="Century Gothic" w:hAnsi="Century Gothic" w:cs="Tahoma"/>
          <w:b/>
          <w:color w:val="FF0000"/>
          <w:sz w:val="16"/>
        </w:rPr>
        <w:t xml:space="preserve">failure to </w:t>
      </w:r>
      <w:r w:rsidR="00651D5D">
        <w:rPr>
          <w:rFonts w:ascii="Century Gothic" w:hAnsi="Century Gothic" w:cs="Tahoma"/>
          <w:b/>
          <w:color w:val="FF0000"/>
          <w:sz w:val="16"/>
        </w:rPr>
        <w:t>report to Race Control following any car to car contact will result in the competitor starting from Pit Lane in the subsequent event and /or further action being taken by the Stewards</w:t>
      </w:r>
    </w:p>
    <w:p w:rsidR="00022D15" w:rsidRDefault="00022D15" w:rsidP="0070095D">
      <w:pPr>
        <w:pStyle w:val="BodyText2"/>
        <w:tabs>
          <w:tab w:val="left" w:pos="450"/>
        </w:tabs>
        <w:rPr>
          <w:rFonts w:ascii="Century Gothic" w:hAnsi="Century Gothic" w:cs="Tahoma"/>
          <w:b/>
          <w:sz w:val="16"/>
        </w:rPr>
      </w:pPr>
    </w:p>
    <w:p w:rsidR="00022D15" w:rsidRDefault="00022D15" w:rsidP="0070095D">
      <w:pPr>
        <w:pStyle w:val="BodyText2"/>
        <w:tabs>
          <w:tab w:val="left" w:pos="450"/>
        </w:tabs>
        <w:rPr>
          <w:rFonts w:ascii="Century Gothic" w:hAnsi="Century Gothic" w:cs="Tahoma"/>
          <w:b/>
          <w:sz w:val="16"/>
        </w:rPr>
      </w:pPr>
    </w:p>
    <w:p w:rsidR="00022D15" w:rsidRDefault="00022D15" w:rsidP="0070095D">
      <w:pPr>
        <w:pStyle w:val="BodyText2"/>
        <w:tabs>
          <w:tab w:val="left" w:pos="450"/>
        </w:tabs>
        <w:rPr>
          <w:rFonts w:ascii="Century Gothic" w:hAnsi="Century Gothic" w:cs="Tahoma"/>
          <w:b/>
          <w:sz w:val="16"/>
        </w:rPr>
      </w:pPr>
    </w:p>
    <w:p w:rsidR="0070095D" w:rsidRPr="0070095D" w:rsidRDefault="0070095D" w:rsidP="0070095D">
      <w:pPr>
        <w:pStyle w:val="BodyText2"/>
        <w:tabs>
          <w:tab w:val="left" w:pos="450"/>
        </w:tabs>
        <w:rPr>
          <w:rFonts w:ascii="Century Gothic" w:hAnsi="Century Gothic" w:cs="Tahoma"/>
          <w:b/>
          <w:sz w:val="16"/>
        </w:rPr>
      </w:pPr>
      <w:r w:rsidRPr="0070095D">
        <w:rPr>
          <w:rFonts w:ascii="Century Gothic" w:hAnsi="Century Gothic" w:cs="Tahoma"/>
          <w:b/>
          <w:sz w:val="16"/>
        </w:rPr>
        <w:t>19.</w:t>
      </w:r>
      <w:r w:rsidRPr="0070095D">
        <w:rPr>
          <w:rFonts w:ascii="Century Gothic" w:hAnsi="Century Gothic" w:cs="Tahoma"/>
          <w:b/>
          <w:sz w:val="16"/>
        </w:rPr>
        <w:tab/>
        <w:t>APPAREL</w:t>
      </w:r>
    </w:p>
    <w:p w:rsidR="004310AA" w:rsidRPr="0070095D" w:rsidRDefault="000A2DED" w:rsidP="0070095D">
      <w:pPr>
        <w:pStyle w:val="BodyText2"/>
        <w:tabs>
          <w:tab w:val="left" w:pos="450"/>
        </w:tabs>
        <w:ind w:left="450"/>
        <w:rPr>
          <w:rFonts w:ascii="Century Gothic" w:hAnsi="Century Gothic" w:cs="Tahoma"/>
          <w:sz w:val="16"/>
        </w:rPr>
      </w:pPr>
      <w:r>
        <w:rPr>
          <w:rFonts w:ascii="Century Gothic" w:hAnsi="Century Gothic" w:cs="Tahoma"/>
          <w:sz w:val="16"/>
        </w:rPr>
        <w:t xml:space="preserve">Driver apparel must comply with Schedule D of the CAMS Manual for the relevant level of competition and must be </w:t>
      </w:r>
      <w:r w:rsidR="0070095D" w:rsidRPr="0070095D">
        <w:rPr>
          <w:rFonts w:ascii="Century Gothic" w:hAnsi="Century Gothic" w:cs="Tahoma"/>
          <w:sz w:val="16"/>
        </w:rPr>
        <w:t xml:space="preserve">available for checking at scrutineering. </w:t>
      </w:r>
    </w:p>
    <w:p w:rsidR="004310AA" w:rsidRPr="0070095D" w:rsidRDefault="004310AA" w:rsidP="008F6489">
      <w:pPr>
        <w:pStyle w:val="BodyText2"/>
        <w:tabs>
          <w:tab w:val="left" w:pos="450"/>
        </w:tabs>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20</w:t>
      </w:r>
      <w:r w:rsidR="00B72AD0" w:rsidRPr="0070095D">
        <w:rPr>
          <w:rFonts w:cs="Tahoma"/>
          <w:sz w:val="16"/>
        </w:rPr>
        <w:t>.</w:t>
      </w:r>
      <w:r w:rsidR="00B72AD0" w:rsidRPr="0070095D">
        <w:rPr>
          <w:rFonts w:cs="Tahoma"/>
          <w:sz w:val="16"/>
        </w:rPr>
        <w:tab/>
        <w:t>SCRUTINY OF VEHICLES</w:t>
      </w:r>
    </w:p>
    <w:p w:rsidR="008B3196" w:rsidRPr="0070095D" w:rsidRDefault="008B3196">
      <w:pPr>
        <w:pStyle w:val="BodyText2"/>
        <w:tabs>
          <w:tab w:val="left" w:pos="450"/>
        </w:tabs>
        <w:ind w:left="450"/>
        <w:rPr>
          <w:rFonts w:ascii="Century Gothic" w:hAnsi="Century Gothic" w:cs="Tahoma"/>
          <w:sz w:val="16"/>
        </w:rPr>
      </w:pPr>
    </w:p>
    <w:p w:rsidR="002B5DD0" w:rsidRDefault="0004324B">
      <w:pPr>
        <w:pStyle w:val="BodyText2"/>
        <w:tabs>
          <w:tab w:val="left" w:pos="450"/>
        </w:tabs>
        <w:ind w:left="450"/>
        <w:rPr>
          <w:rFonts w:ascii="Century Gothic" w:hAnsi="Century Gothic" w:cs="Tahoma"/>
          <w:sz w:val="16"/>
        </w:rPr>
      </w:pPr>
      <w:r>
        <w:rPr>
          <w:rFonts w:ascii="Century Gothic" w:hAnsi="Century Gothic" w:cs="Tahoma"/>
          <w:sz w:val="16"/>
        </w:rPr>
        <w:t xml:space="preserve">Targeted scrutineering will apply on both days of this meeting for cars entered in races. Log Book </w:t>
      </w:r>
      <w:r w:rsidR="002B5DD0">
        <w:rPr>
          <w:rFonts w:ascii="Century Gothic" w:hAnsi="Century Gothic" w:cs="Tahoma"/>
          <w:sz w:val="16"/>
        </w:rPr>
        <w:t>entries will be used to determine if an examination is required at the event by Scrutineers. If the vehicle is not due for inspection, the scrutineers retain the right to conduct random audits during the event.</w:t>
      </w:r>
    </w:p>
    <w:p w:rsidR="002B5DD0" w:rsidRDefault="002B5DD0">
      <w:pPr>
        <w:pStyle w:val="BodyText2"/>
        <w:tabs>
          <w:tab w:val="left" w:pos="450"/>
        </w:tabs>
        <w:ind w:left="450"/>
        <w:rPr>
          <w:rFonts w:ascii="Century Gothic" w:hAnsi="Century Gothic" w:cs="Tahoma"/>
          <w:sz w:val="16"/>
        </w:rPr>
      </w:pPr>
      <w:r>
        <w:rPr>
          <w:rFonts w:ascii="Century Gothic" w:hAnsi="Century Gothic" w:cs="Tahoma"/>
          <w:sz w:val="16"/>
        </w:rPr>
        <w:t>Cars entered in demonstration and regularity events will be subject to traditional scrutineering each day</w:t>
      </w:r>
      <w:r w:rsidR="005E5931" w:rsidRPr="0070095D">
        <w:rPr>
          <w:rFonts w:ascii="Century Gothic" w:hAnsi="Century Gothic" w:cs="Tahoma"/>
          <w:sz w:val="16"/>
        </w:rPr>
        <w:t>.</w:t>
      </w:r>
    </w:p>
    <w:p w:rsidR="00B72AD0"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Scrutineering time and location will be listed in the Further Regulations.</w:t>
      </w:r>
    </w:p>
    <w:p w:rsidR="00651D5D" w:rsidRPr="00651D5D" w:rsidRDefault="00651D5D">
      <w:pPr>
        <w:pStyle w:val="BodyText2"/>
        <w:tabs>
          <w:tab w:val="left" w:pos="450"/>
        </w:tabs>
        <w:ind w:left="450"/>
        <w:rPr>
          <w:rFonts w:ascii="Century Gothic" w:hAnsi="Century Gothic" w:cs="Tahoma"/>
          <w:b/>
          <w:color w:val="FF0000"/>
          <w:sz w:val="16"/>
        </w:rPr>
      </w:pPr>
      <w:r>
        <w:rPr>
          <w:rFonts w:ascii="Century Gothic" w:hAnsi="Century Gothic" w:cs="Tahoma"/>
          <w:b/>
          <w:color w:val="FF0000"/>
          <w:sz w:val="16"/>
        </w:rPr>
        <w:t>Some vehicles may be requ</w:t>
      </w:r>
      <w:r w:rsidR="000A2DED">
        <w:rPr>
          <w:rFonts w:ascii="Century Gothic" w:hAnsi="Century Gothic" w:cs="Tahoma"/>
          <w:b/>
          <w:color w:val="FF0000"/>
          <w:sz w:val="16"/>
        </w:rPr>
        <w:t>ested</w:t>
      </w:r>
      <w:r>
        <w:rPr>
          <w:rFonts w:ascii="Century Gothic" w:hAnsi="Century Gothic" w:cs="Tahoma"/>
          <w:b/>
          <w:color w:val="FF0000"/>
          <w:sz w:val="16"/>
        </w:rPr>
        <w:t xml:space="preserve"> to have sponsorship signage applied to their vehicles – information will be provided in the </w:t>
      </w:r>
      <w:r w:rsidR="00226CAC">
        <w:rPr>
          <w:rFonts w:ascii="Century Gothic" w:hAnsi="Century Gothic" w:cs="Tahoma"/>
          <w:b/>
          <w:color w:val="FF0000"/>
          <w:sz w:val="16"/>
        </w:rPr>
        <w:t>Further</w:t>
      </w:r>
      <w:r>
        <w:rPr>
          <w:rFonts w:ascii="Century Gothic" w:hAnsi="Century Gothic" w:cs="Tahoma"/>
          <w:b/>
          <w:color w:val="FF0000"/>
          <w:sz w:val="16"/>
        </w:rPr>
        <w:t xml:space="preserve"> Reg</w:t>
      </w:r>
      <w:r w:rsidR="00226CAC">
        <w:rPr>
          <w:rFonts w:ascii="Century Gothic" w:hAnsi="Century Gothic" w:cs="Tahoma"/>
          <w:b/>
          <w:color w:val="FF0000"/>
          <w:sz w:val="16"/>
        </w:rPr>
        <w:t>ulation</w:t>
      </w:r>
      <w:r>
        <w:rPr>
          <w:rFonts w:ascii="Century Gothic" w:hAnsi="Century Gothic" w:cs="Tahoma"/>
          <w:b/>
          <w:color w:val="FF0000"/>
          <w:sz w:val="16"/>
        </w:rPr>
        <w:t>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21</w:t>
      </w:r>
      <w:r w:rsidR="00B72AD0" w:rsidRPr="0070095D">
        <w:rPr>
          <w:rFonts w:cs="Tahoma"/>
          <w:sz w:val="16"/>
        </w:rPr>
        <w:t>.</w:t>
      </w:r>
      <w:r w:rsidR="00B72AD0" w:rsidRPr="0070095D">
        <w:rPr>
          <w:rFonts w:cs="Tahoma"/>
          <w:sz w:val="16"/>
        </w:rPr>
        <w:tab/>
        <w:t>INSURANCE</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226CAC">
      <w:pPr>
        <w:pStyle w:val="BodyText2"/>
        <w:tabs>
          <w:tab w:val="left" w:pos="450"/>
        </w:tabs>
        <w:ind w:left="450"/>
        <w:rPr>
          <w:rFonts w:ascii="Century Gothic" w:hAnsi="Century Gothic" w:cs="Tahoma"/>
          <w:sz w:val="16"/>
        </w:rPr>
      </w:pPr>
      <w:r>
        <w:rPr>
          <w:rFonts w:ascii="Century Gothic" w:hAnsi="Century Gothic" w:cs="Tahoma"/>
          <w:sz w:val="16"/>
        </w:rPr>
        <w:t xml:space="preserve">Certain public, property, professional indemnity and personal accident insurance </w:t>
      </w:r>
      <w:proofErr w:type="gramStart"/>
      <w:r>
        <w:rPr>
          <w:rFonts w:ascii="Century Gothic" w:hAnsi="Century Gothic" w:cs="Tahoma"/>
          <w:sz w:val="16"/>
        </w:rPr>
        <w:t>is</w:t>
      </w:r>
      <w:proofErr w:type="gramEnd"/>
      <w:r>
        <w:rPr>
          <w:rFonts w:ascii="Century Gothic" w:hAnsi="Century Gothic" w:cs="Tahoma"/>
          <w:sz w:val="16"/>
        </w:rPr>
        <w:t xml:space="preserve"> provided by CAMS in relation to each event. Further details can be found in the CAMS Insurance Handbook, available at www.cams.com.au</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22</w:t>
      </w:r>
      <w:r w:rsidR="00B72AD0" w:rsidRPr="0070095D">
        <w:rPr>
          <w:rFonts w:cs="Tahoma"/>
          <w:sz w:val="16"/>
        </w:rPr>
        <w:t>.</w:t>
      </w:r>
      <w:r w:rsidR="00B72AD0" w:rsidRPr="0070095D">
        <w:rPr>
          <w:rFonts w:cs="Tahoma"/>
          <w:sz w:val="16"/>
        </w:rPr>
        <w:tab/>
        <w:t>TRACK SIDE PIT AREA and PROHIBITED AREAS</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 xml:space="preserve">Only such persons and vehicles as </w:t>
      </w:r>
      <w:r w:rsidR="00C10154" w:rsidRPr="0070095D">
        <w:rPr>
          <w:rFonts w:ascii="Century Gothic" w:hAnsi="Century Gothic" w:cs="Tahoma"/>
          <w:sz w:val="16"/>
        </w:rPr>
        <w:t xml:space="preserve"> </w:t>
      </w:r>
      <w:r w:rsidRPr="0070095D">
        <w:rPr>
          <w:rFonts w:ascii="Century Gothic" w:hAnsi="Century Gothic" w:cs="Tahoma"/>
          <w:sz w:val="16"/>
        </w:rPr>
        <w:t>in the opinion of the Promoters, be necessary or essential for the conduct of the Meeting shall be permitted inside the safety-fenced area, including the pre-grid area.  Persons under the age of sixteen years are not permitted in the P</w:t>
      </w:r>
      <w:r w:rsidR="002B5DD0">
        <w:rPr>
          <w:rFonts w:ascii="Century Gothic" w:hAnsi="Century Gothic" w:cs="Tahoma"/>
          <w:sz w:val="16"/>
        </w:rPr>
        <w:t>re grid</w:t>
      </w:r>
      <w:r w:rsidRPr="0070095D">
        <w:rPr>
          <w:rFonts w:ascii="Century Gothic" w:hAnsi="Century Gothic" w:cs="Tahoma"/>
          <w:sz w:val="16"/>
        </w:rPr>
        <w:t xml:space="preserve"> Area.  Re-entry to the circuit will be controlled by an official.</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23</w:t>
      </w:r>
      <w:r w:rsidR="00B72AD0" w:rsidRPr="0070095D">
        <w:rPr>
          <w:rFonts w:cs="Tahoma"/>
          <w:sz w:val="16"/>
        </w:rPr>
        <w:t>.</w:t>
      </w:r>
      <w:r w:rsidR="00B72AD0" w:rsidRPr="0070095D">
        <w:rPr>
          <w:rFonts w:cs="Tahoma"/>
          <w:sz w:val="16"/>
        </w:rPr>
        <w:tab/>
        <w:t>TRACK ACCESS</w:t>
      </w:r>
    </w:p>
    <w:p w:rsidR="008B3196" w:rsidRPr="0070095D" w:rsidRDefault="008B3196">
      <w:pPr>
        <w:pStyle w:val="BodyText2"/>
        <w:tabs>
          <w:tab w:val="left" w:pos="450"/>
        </w:tabs>
        <w:ind w:left="450"/>
        <w:rPr>
          <w:rFonts w:ascii="Century Gothic" w:hAnsi="Century Gothic" w:cs="Tahoma"/>
          <w:sz w:val="16"/>
        </w:rPr>
      </w:pPr>
    </w:p>
    <w:p w:rsidR="00B72AD0"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Authorised personnel only will be permitted in the infield area.  There will be no access onto the track and grid after the one minute board has been raised, nor when cars are racing, qualifying or practising on the track.  Any driver or pit crew breaching this regulation will be referred to the Stewards of the meeting who may exclude the relevant entrant/driver from the event and administer any further penalty deemed appropriate.</w:t>
      </w:r>
    </w:p>
    <w:p w:rsidR="002F50DD" w:rsidRDefault="002F50DD">
      <w:pPr>
        <w:pStyle w:val="BodyText2"/>
        <w:tabs>
          <w:tab w:val="left" w:pos="450"/>
        </w:tabs>
        <w:ind w:left="450"/>
        <w:rPr>
          <w:rFonts w:ascii="Century Gothic" w:hAnsi="Century Gothic" w:cs="Tahoma"/>
          <w:sz w:val="16"/>
        </w:rPr>
      </w:pPr>
    </w:p>
    <w:p w:rsidR="002F50DD" w:rsidRDefault="002F50DD">
      <w:pPr>
        <w:pStyle w:val="BodyText2"/>
        <w:tabs>
          <w:tab w:val="left" w:pos="450"/>
        </w:tabs>
        <w:ind w:left="450"/>
        <w:rPr>
          <w:rFonts w:ascii="Century Gothic" w:hAnsi="Century Gothic" w:cs="Tahoma"/>
          <w:sz w:val="16"/>
        </w:rPr>
      </w:pPr>
    </w:p>
    <w:p w:rsidR="002F50DD" w:rsidRDefault="002F50DD">
      <w:pPr>
        <w:pStyle w:val="BodyText2"/>
        <w:tabs>
          <w:tab w:val="left" w:pos="450"/>
        </w:tabs>
        <w:ind w:left="450"/>
        <w:rPr>
          <w:rFonts w:ascii="Century Gothic" w:hAnsi="Century Gothic" w:cs="Tahoma"/>
          <w:sz w:val="16"/>
        </w:rPr>
      </w:pPr>
    </w:p>
    <w:p w:rsidR="002F50DD" w:rsidRPr="0070095D" w:rsidRDefault="002F50DD">
      <w:pPr>
        <w:pStyle w:val="BodyText2"/>
        <w:tabs>
          <w:tab w:val="left" w:pos="450"/>
        </w:tabs>
        <w:ind w:left="450"/>
        <w:rPr>
          <w:rFonts w:ascii="Century Gothic" w:hAnsi="Century Gothic" w:cs="Tahoma"/>
          <w:sz w:val="16"/>
        </w:rPr>
      </w:pP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24</w:t>
      </w:r>
      <w:r w:rsidR="00B72AD0" w:rsidRPr="0070095D">
        <w:rPr>
          <w:rFonts w:cs="Tahoma"/>
          <w:sz w:val="16"/>
        </w:rPr>
        <w:t>.</w:t>
      </w:r>
      <w:r w:rsidR="00B72AD0" w:rsidRPr="0070095D">
        <w:rPr>
          <w:rFonts w:cs="Tahoma"/>
          <w:sz w:val="16"/>
        </w:rPr>
        <w:tab/>
        <w:t xml:space="preserve">FUEL </w:t>
      </w:r>
    </w:p>
    <w:p w:rsidR="008B3196" w:rsidRPr="0070095D" w:rsidRDefault="008B3196" w:rsidP="00603F01">
      <w:pPr>
        <w:pStyle w:val="BodyText2"/>
        <w:tabs>
          <w:tab w:val="left" w:pos="450"/>
        </w:tabs>
        <w:ind w:left="450"/>
        <w:rPr>
          <w:rFonts w:ascii="Century Gothic" w:hAnsi="Century Gothic" w:cs="Tahoma"/>
          <w:sz w:val="16"/>
          <w:szCs w:val="16"/>
        </w:rPr>
      </w:pPr>
    </w:p>
    <w:p w:rsidR="00603F01" w:rsidRPr="0070095D" w:rsidRDefault="00603F01" w:rsidP="00603F01">
      <w:pPr>
        <w:pStyle w:val="BodyText2"/>
        <w:tabs>
          <w:tab w:val="left" w:pos="450"/>
        </w:tabs>
        <w:ind w:left="450"/>
        <w:rPr>
          <w:rFonts w:ascii="Century Gothic" w:hAnsi="Century Gothic" w:cs="Tahoma"/>
          <w:sz w:val="16"/>
          <w:szCs w:val="16"/>
        </w:rPr>
      </w:pPr>
      <w:r w:rsidRPr="0070095D">
        <w:rPr>
          <w:rFonts w:ascii="Century Gothic" w:hAnsi="Century Gothic" w:cs="Tahoma"/>
          <w:sz w:val="16"/>
          <w:szCs w:val="16"/>
        </w:rPr>
        <w:lastRenderedPageBreak/>
        <w:t>JFP 98 Racing Unleaded, Unleaded, BP Ultimate and Leaded Racing Fuel 100 are available from the fuel pumps at the circuit.  Samples of the available fuels may be purchased from the Circuit during normal office hours.   All competitors are required to use the fuels supplied by the organisers.    The re-fuelling of vehicles may only take place at the fuel depot or in the pit lane during racing where permitted</w:t>
      </w:r>
      <w:r w:rsidRPr="0070095D">
        <w:rPr>
          <w:rFonts w:ascii="Century Gothic" w:hAnsi="Century Gothic" w:cs="Tahoma"/>
          <w:b/>
          <w:sz w:val="16"/>
          <w:szCs w:val="16"/>
        </w:rPr>
        <w:t>.    Only 20 Litre fuel drums</w:t>
      </w:r>
      <w:r w:rsidR="00C10154" w:rsidRPr="0070095D">
        <w:rPr>
          <w:rFonts w:ascii="Century Gothic" w:hAnsi="Century Gothic" w:cs="Tahoma"/>
          <w:b/>
          <w:sz w:val="16"/>
          <w:szCs w:val="16"/>
        </w:rPr>
        <w:t xml:space="preserve"> or containers that meet AS 1940/ASNZS 2906 – Fuel Containers</w:t>
      </w:r>
      <w:r w:rsidR="000C5AC4" w:rsidRPr="0070095D">
        <w:rPr>
          <w:rFonts w:ascii="Century Gothic" w:hAnsi="Century Gothic" w:cs="Tahoma"/>
          <w:b/>
          <w:sz w:val="16"/>
          <w:szCs w:val="16"/>
        </w:rPr>
        <w:t xml:space="preserve"> are to be used</w:t>
      </w:r>
      <w:r w:rsidR="003C366D" w:rsidRPr="0070095D">
        <w:rPr>
          <w:rFonts w:ascii="Century Gothic" w:hAnsi="Century Gothic" w:cs="Tahoma"/>
          <w:b/>
          <w:sz w:val="16"/>
          <w:szCs w:val="16"/>
        </w:rPr>
        <w:t xml:space="preserve"> </w:t>
      </w:r>
      <w:r w:rsidR="000C5AC4" w:rsidRPr="0070095D">
        <w:rPr>
          <w:rFonts w:ascii="Century Gothic" w:hAnsi="Century Gothic" w:cs="Tahoma"/>
          <w:b/>
          <w:sz w:val="16"/>
          <w:szCs w:val="16"/>
        </w:rPr>
        <w:t>and</w:t>
      </w:r>
      <w:r w:rsidR="00C10154" w:rsidRPr="0070095D">
        <w:rPr>
          <w:rFonts w:ascii="Century Gothic" w:hAnsi="Century Gothic" w:cs="Tahoma"/>
          <w:b/>
          <w:sz w:val="16"/>
          <w:szCs w:val="16"/>
        </w:rPr>
        <w:t xml:space="preserve"> </w:t>
      </w:r>
      <w:r w:rsidRPr="0070095D">
        <w:rPr>
          <w:rFonts w:ascii="Century Gothic" w:hAnsi="Century Gothic" w:cs="Tahoma"/>
          <w:b/>
          <w:sz w:val="16"/>
          <w:szCs w:val="16"/>
        </w:rPr>
        <w:t>filled at the on-site Ser</w:t>
      </w:r>
      <w:r w:rsidR="000C5AC4" w:rsidRPr="0070095D">
        <w:rPr>
          <w:rFonts w:ascii="Century Gothic" w:hAnsi="Century Gothic" w:cs="Tahoma"/>
          <w:b/>
          <w:sz w:val="16"/>
          <w:szCs w:val="16"/>
        </w:rPr>
        <w:t>vice Station</w:t>
      </w:r>
      <w:r w:rsidRPr="0070095D">
        <w:rPr>
          <w:rFonts w:ascii="Century Gothic" w:hAnsi="Century Gothic" w:cs="Tahoma"/>
          <w:sz w:val="16"/>
          <w:szCs w:val="16"/>
        </w:rPr>
        <w:t xml:space="preserve">.   In order to comply with O. H. &amp; S. requirements and the Dangerous Goods Act 1985, entrants are </w:t>
      </w:r>
      <w:r w:rsidRPr="0070095D">
        <w:rPr>
          <w:rFonts w:ascii="Century Gothic" w:hAnsi="Century Gothic" w:cs="Tahoma"/>
          <w:b/>
          <w:bCs/>
          <w:sz w:val="16"/>
          <w:szCs w:val="16"/>
        </w:rPr>
        <w:t>NOT PERMITTED</w:t>
      </w:r>
      <w:r w:rsidRPr="0070095D">
        <w:rPr>
          <w:rFonts w:ascii="Century Gothic" w:hAnsi="Century Gothic" w:cs="Tahoma"/>
          <w:sz w:val="16"/>
          <w:szCs w:val="16"/>
        </w:rPr>
        <w:t xml:space="preserve"> to bring drums of fuel onto the Winton Motor Raceway property.   Refuelling of vehicles in any area other than the </w:t>
      </w:r>
      <w:smartTag w:uri="urn:schemas-microsoft-com:office:smarttags" w:element="Street">
        <w:smartTag w:uri="urn:schemas-microsoft-com:office:smarttags" w:element="address">
          <w:r w:rsidRPr="0070095D">
            <w:rPr>
              <w:rFonts w:ascii="Century Gothic" w:hAnsi="Century Gothic" w:cs="Tahoma"/>
              <w:sz w:val="16"/>
              <w:szCs w:val="16"/>
            </w:rPr>
            <w:t>Pit Lane</w:t>
          </w:r>
        </w:smartTag>
      </w:smartTag>
      <w:r w:rsidRPr="0070095D">
        <w:rPr>
          <w:rFonts w:ascii="Century Gothic" w:hAnsi="Century Gothic" w:cs="Tahoma"/>
          <w:sz w:val="16"/>
          <w:szCs w:val="16"/>
        </w:rPr>
        <w:t xml:space="preserve"> or the Fuel Depot is PROHIBITED, as is the storage of 200 litre fuel drums on the Winton Raceway site.</w:t>
      </w:r>
    </w:p>
    <w:p w:rsidR="00603F01" w:rsidRPr="0070095D" w:rsidRDefault="00603F01" w:rsidP="00603F01">
      <w:pPr>
        <w:pStyle w:val="BodyText2"/>
        <w:tabs>
          <w:tab w:val="left" w:pos="450"/>
        </w:tabs>
        <w:ind w:left="1170"/>
        <w:rPr>
          <w:rFonts w:ascii="Century Gothic" w:hAnsi="Century Gothic" w:cs="Tahoma"/>
          <w:sz w:val="16"/>
          <w:szCs w:val="16"/>
        </w:rPr>
      </w:pPr>
    </w:p>
    <w:p w:rsidR="00603F01" w:rsidRPr="0070095D" w:rsidRDefault="00603F01" w:rsidP="00603F01">
      <w:pPr>
        <w:pStyle w:val="BodyText2"/>
        <w:tabs>
          <w:tab w:val="left" w:pos="450"/>
        </w:tabs>
        <w:ind w:left="450"/>
        <w:rPr>
          <w:rFonts w:ascii="Century Gothic" w:hAnsi="Century Gothic" w:cs="Tahoma"/>
          <w:sz w:val="16"/>
          <w:szCs w:val="16"/>
        </w:rPr>
      </w:pPr>
      <w:r w:rsidRPr="0070095D">
        <w:rPr>
          <w:rFonts w:ascii="Century Gothic" w:hAnsi="Century Gothic" w:cs="Tahoma"/>
          <w:sz w:val="16"/>
          <w:szCs w:val="16"/>
        </w:rPr>
        <w:t>Each pit bay may only store two (2) x 20 Litre drums of fuel at any time.</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25</w:t>
      </w:r>
      <w:r w:rsidR="00B72AD0" w:rsidRPr="0070095D">
        <w:rPr>
          <w:rFonts w:cs="Tahoma"/>
          <w:sz w:val="16"/>
        </w:rPr>
        <w:t>.</w:t>
      </w:r>
      <w:r w:rsidR="00B72AD0" w:rsidRPr="0070095D">
        <w:rPr>
          <w:rFonts w:cs="Tahoma"/>
          <w:sz w:val="16"/>
        </w:rPr>
        <w:tab/>
        <w:t>EVENTS</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The meeting will be made up of a combination of a number of</w:t>
      </w:r>
      <w:r w:rsidRPr="00034F38">
        <w:rPr>
          <w:rFonts w:ascii="Century Gothic" w:hAnsi="Century Gothic" w:cs="Tahoma"/>
          <w:sz w:val="16"/>
        </w:rPr>
        <w:t xml:space="preserve"> six, </w:t>
      </w:r>
      <w:r w:rsidR="00034F38">
        <w:rPr>
          <w:rFonts w:ascii="Century Gothic" w:hAnsi="Century Gothic" w:cs="Tahoma"/>
          <w:sz w:val="16"/>
        </w:rPr>
        <w:t>seven,</w:t>
      </w:r>
      <w:r w:rsidR="00B744E2">
        <w:rPr>
          <w:rFonts w:ascii="Century Gothic" w:hAnsi="Century Gothic" w:cs="Tahoma"/>
          <w:sz w:val="16"/>
        </w:rPr>
        <w:t xml:space="preserve"> twelve and</w:t>
      </w:r>
      <w:r w:rsidRPr="00034F38">
        <w:rPr>
          <w:rFonts w:ascii="Century Gothic" w:hAnsi="Century Gothic" w:cs="Tahoma"/>
          <w:sz w:val="16"/>
        </w:rPr>
        <w:t xml:space="preserve"> </w:t>
      </w:r>
      <w:r w:rsidR="00034F38">
        <w:rPr>
          <w:rFonts w:ascii="Century Gothic" w:hAnsi="Century Gothic" w:cs="Tahoma"/>
          <w:sz w:val="16"/>
        </w:rPr>
        <w:t>fifteen</w:t>
      </w:r>
      <w:r w:rsidRPr="00034F38">
        <w:rPr>
          <w:rFonts w:ascii="Century Gothic" w:hAnsi="Century Gothic" w:cs="Tahoma"/>
          <w:sz w:val="16"/>
        </w:rPr>
        <w:t xml:space="preserve"> lap scratch </w:t>
      </w:r>
      <w:r w:rsidRPr="0070095D">
        <w:rPr>
          <w:rFonts w:ascii="Century Gothic" w:hAnsi="Century Gothic" w:cs="Tahoma"/>
          <w:sz w:val="16"/>
        </w:rPr>
        <w:t>races for the categories and will be advised in the event’s Further Regulations.  Each competitor should receive at least three races.</w:t>
      </w:r>
    </w:p>
    <w:p w:rsidR="00B72AD0" w:rsidRPr="0070095D" w:rsidRDefault="00B72AD0">
      <w:pPr>
        <w:tabs>
          <w:tab w:val="left" w:pos="450"/>
        </w:tabs>
        <w:jc w:val="both"/>
        <w:rPr>
          <w:rFonts w:ascii="Century Gothic" w:hAnsi="Century Gothic" w:cs="Tahoma"/>
          <w:sz w:val="16"/>
        </w:rPr>
      </w:pPr>
    </w:p>
    <w:p w:rsidR="00B744E2" w:rsidRDefault="00B744E2" w:rsidP="00603F01">
      <w:pPr>
        <w:tabs>
          <w:tab w:val="left" w:pos="450"/>
        </w:tabs>
        <w:jc w:val="both"/>
        <w:rPr>
          <w:rFonts w:ascii="Century Gothic" w:hAnsi="Century Gothic" w:cs="Tahoma"/>
          <w:b/>
          <w:sz w:val="16"/>
        </w:rPr>
      </w:pPr>
    </w:p>
    <w:p w:rsidR="00B744E2" w:rsidRDefault="00B744E2" w:rsidP="00603F01">
      <w:pPr>
        <w:tabs>
          <w:tab w:val="left" w:pos="450"/>
        </w:tabs>
        <w:jc w:val="both"/>
        <w:rPr>
          <w:rFonts w:ascii="Century Gothic" w:hAnsi="Century Gothic" w:cs="Tahoma"/>
          <w:b/>
          <w:sz w:val="16"/>
        </w:rPr>
      </w:pPr>
    </w:p>
    <w:p w:rsidR="00603F01" w:rsidRPr="0070095D" w:rsidRDefault="00B744E2" w:rsidP="00603F01">
      <w:pPr>
        <w:tabs>
          <w:tab w:val="left" w:pos="450"/>
        </w:tabs>
        <w:jc w:val="both"/>
        <w:rPr>
          <w:rFonts w:ascii="Century Gothic" w:hAnsi="Century Gothic" w:cs="Tahoma"/>
          <w:b/>
          <w:sz w:val="18"/>
        </w:rPr>
      </w:pPr>
      <w:r>
        <w:rPr>
          <w:rFonts w:ascii="Century Gothic" w:hAnsi="Century Gothic" w:cs="Tahoma"/>
          <w:b/>
          <w:sz w:val="16"/>
        </w:rPr>
        <w:t>2</w:t>
      </w:r>
      <w:r w:rsidR="004310AA" w:rsidRPr="0070095D">
        <w:rPr>
          <w:rFonts w:ascii="Century Gothic" w:hAnsi="Century Gothic" w:cs="Tahoma"/>
          <w:b/>
          <w:sz w:val="16"/>
        </w:rPr>
        <w:t>6</w:t>
      </w:r>
      <w:r w:rsidR="00AB72D4" w:rsidRPr="0070095D">
        <w:rPr>
          <w:rFonts w:ascii="Century Gothic" w:hAnsi="Century Gothic" w:cs="Tahoma"/>
          <w:b/>
          <w:sz w:val="16"/>
        </w:rPr>
        <w:t>.</w:t>
      </w:r>
      <w:r w:rsidR="00B72AD0" w:rsidRPr="0070095D">
        <w:rPr>
          <w:rFonts w:ascii="Century Gothic" w:hAnsi="Century Gothic" w:cs="Tahoma"/>
          <w:b/>
          <w:sz w:val="16"/>
        </w:rPr>
        <w:tab/>
        <w:t>TIMING</w:t>
      </w:r>
      <w:r w:rsidR="00603F01" w:rsidRPr="0070095D">
        <w:rPr>
          <w:rFonts w:ascii="Century Gothic" w:hAnsi="Century Gothic" w:cs="Tahoma"/>
          <w:b/>
          <w:sz w:val="18"/>
        </w:rPr>
        <w:t xml:space="preserve"> </w:t>
      </w:r>
    </w:p>
    <w:p w:rsidR="008B3196" w:rsidRPr="0070095D" w:rsidRDefault="008B3196" w:rsidP="00603F01">
      <w:pPr>
        <w:tabs>
          <w:tab w:val="left" w:pos="450"/>
        </w:tabs>
        <w:ind w:left="450"/>
        <w:jc w:val="both"/>
        <w:rPr>
          <w:rFonts w:ascii="Century Gothic" w:hAnsi="Century Gothic" w:cs="Tahoma"/>
          <w:sz w:val="16"/>
          <w:szCs w:val="16"/>
        </w:rPr>
      </w:pPr>
    </w:p>
    <w:p w:rsidR="00603F01" w:rsidRPr="0070095D" w:rsidRDefault="00603F01" w:rsidP="00603F01">
      <w:pPr>
        <w:tabs>
          <w:tab w:val="left" w:pos="450"/>
        </w:tabs>
        <w:ind w:left="450"/>
        <w:jc w:val="both"/>
        <w:rPr>
          <w:rFonts w:ascii="Century Gothic" w:hAnsi="Century Gothic" w:cs="Tahoma"/>
          <w:sz w:val="18"/>
        </w:rPr>
      </w:pPr>
      <w:r w:rsidRPr="0070095D">
        <w:rPr>
          <w:rFonts w:ascii="Century Gothic" w:hAnsi="Century Gothic" w:cs="Tahoma"/>
          <w:sz w:val="16"/>
          <w:szCs w:val="16"/>
        </w:rPr>
        <w:t>Cars competing in race events will be timed by an electronic timing device.   All competitors at this meeting are required to have an operating Dorian Data1 transmitter fitted to their vehicles to enable their lap times to be recorded. The Dorian transmitter number must be written on the entry form</w:t>
      </w:r>
      <w:r w:rsidRPr="0070095D">
        <w:rPr>
          <w:rFonts w:ascii="Century Gothic" w:hAnsi="Century Gothic" w:cs="Tahoma"/>
          <w:sz w:val="18"/>
        </w:rPr>
        <w:t>.</w:t>
      </w:r>
    </w:p>
    <w:p w:rsidR="00B72AD0" w:rsidRPr="0070095D" w:rsidRDefault="00B72AD0" w:rsidP="00AB72D4">
      <w:pPr>
        <w:rPr>
          <w:rFonts w:ascii="Century Gothic" w:hAnsi="Century Gothic"/>
        </w:rPr>
      </w:pPr>
    </w:p>
    <w:p w:rsidR="00B72AD0" w:rsidRPr="0070095D" w:rsidRDefault="00A426F5">
      <w:pPr>
        <w:pStyle w:val="BodyText3"/>
        <w:tabs>
          <w:tab w:val="left" w:pos="450"/>
        </w:tabs>
        <w:ind w:left="450"/>
        <w:rPr>
          <w:rFonts w:cs="Tahoma"/>
        </w:rPr>
      </w:pPr>
      <w:r w:rsidRPr="0070095D">
        <w:rPr>
          <w:rFonts w:cs="Tahoma"/>
        </w:rPr>
        <w:t>Dorian Timing</w:t>
      </w:r>
      <w:r w:rsidR="00B72AD0" w:rsidRPr="0070095D">
        <w:rPr>
          <w:rFonts w:cs="Tahoma"/>
        </w:rPr>
        <w:t xml:space="preserve"> will be in use for those vehicles competing in Regularity events.  The cost of h</w:t>
      </w:r>
      <w:r w:rsidR="00C10154" w:rsidRPr="0070095D">
        <w:rPr>
          <w:rFonts w:cs="Tahoma"/>
        </w:rPr>
        <w:t xml:space="preserve">ire for these timers will </w:t>
      </w:r>
      <w:r w:rsidR="00C10154" w:rsidRPr="001F3035">
        <w:rPr>
          <w:rFonts w:cs="Tahoma"/>
        </w:rPr>
        <w:t>be $</w:t>
      </w:r>
      <w:r w:rsidR="008F6489" w:rsidRPr="001F3035">
        <w:rPr>
          <w:rFonts w:cs="Tahoma"/>
        </w:rPr>
        <w:t>55.00</w:t>
      </w:r>
      <w:r w:rsidR="00B72AD0" w:rsidRPr="001F3035">
        <w:rPr>
          <w:rFonts w:cs="Tahoma"/>
        </w:rPr>
        <w:t xml:space="preserve"> for</w:t>
      </w:r>
      <w:r w:rsidR="00B72AD0" w:rsidRPr="0070095D">
        <w:rPr>
          <w:rFonts w:cs="Tahoma"/>
        </w:rPr>
        <w:t xml:space="preserve"> the weekend.  Drivers who do not return timers to the Winton Motor Raceway Paddock Office at the end of the event will incur a cost of $500.00.</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27</w:t>
      </w:r>
      <w:r w:rsidR="00B72AD0" w:rsidRPr="0070095D">
        <w:rPr>
          <w:rFonts w:cs="Tahoma"/>
          <w:sz w:val="16"/>
        </w:rPr>
        <w:t>.</w:t>
      </w:r>
      <w:r w:rsidR="00B72AD0" w:rsidRPr="0070095D">
        <w:rPr>
          <w:rFonts w:cs="Tahoma"/>
          <w:sz w:val="16"/>
        </w:rPr>
        <w:tab/>
        <w:t>START</w:t>
      </w:r>
      <w:r w:rsidR="00EF04FF" w:rsidRPr="0070095D">
        <w:rPr>
          <w:rFonts w:cs="Tahoma"/>
          <w:sz w:val="16"/>
        </w:rPr>
        <w:t xml:space="preserve"> PROCEDURE</w:t>
      </w:r>
    </w:p>
    <w:p w:rsidR="008B3196" w:rsidRPr="0070095D" w:rsidRDefault="008B3196">
      <w:pPr>
        <w:tabs>
          <w:tab w:val="left" w:pos="450"/>
        </w:tabs>
        <w:ind w:left="450"/>
        <w:jc w:val="both"/>
        <w:rPr>
          <w:rFonts w:ascii="Century Gothic" w:hAnsi="Century Gothic" w:cs="Tahoma"/>
          <w:sz w:val="16"/>
        </w:rPr>
      </w:pPr>
    </w:p>
    <w:p w:rsidR="00B72AD0" w:rsidRPr="0070095D" w:rsidRDefault="005B594D">
      <w:pPr>
        <w:tabs>
          <w:tab w:val="left" w:pos="450"/>
        </w:tabs>
        <w:ind w:left="450"/>
        <w:jc w:val="both"/>
        <w:rPr>
          <w:rFonts w:ascii="Century Gothic" w:hAnsi="Century Gothic" w:cs="Tahoma"/>
          <w:sz w:val="16"/>
        </w:rPr>
      </w:pPr>
      <w:r w:rsidRPr="0070095D">
        <w:rPr>
          <w:rFonts w:ascii="Century Gothic" w:hAnsi="Century Gothic" w:cs="Tahoma"/>
          <w:sz w:val="16"/>
        </w:rPr>
        <w:t>The starting procedure</w:t>
      </w:r>
      <w:r w:rsidR="00104FEA" w:rsidRPr="0070095D">
        <w:rPr>
          <w:rFonts w:ascii="Century Gothic" w:hAnsi="Century Gothic" w:cs="Tahoma"/>
          <w:sz w:val="16"/>
        </w:rPr>
        <w:t xml:space="preserve"> </w:t>
      </w:r>
      <w:r w:rsidR="00104FEA" w:rsidRPr="0070095D">
        <w:rPr>
          <w:rFonts w:ascii="Century Gothic" w:hAnsi="Century Gothic" w:cs="Tahoma"/>
          <w:b/>
          <w:sz w:val="16"/>
        </w:rPr>
        <w:t>for a standing start</w:t>
      </w:r>
      <w:r w:rsidRPr="0070095D">
        <w:rPr>
          <w:rFonts w:ascii="Century Gothic" w:hAnsi="Century Gothic" w:cs="Tahoma"/>
          <w:sz w:val="16"/>
        </w:rPr>
        <w:t xml:space="preserve"> will be as follows:    </w:t>
      </w:r>
    </w:p>
    <w:p w:rsidR="005B594D" w:rsidRPr="0070095D" w:rsidRDefault="005B594D">
      <w:pPr>
        <w:tabs>
          <w:tab w:val="left" w:pos="450"/>
        </w:tabs>
        <w:ind w:left="450"/>
        <w:jc w:val="both"/>
        <w:rPr>
          <w:rFonts w:ascii="Century Gothic" w:hAnsi="Century Gothic" w:cs="Tahoma"/>
          <w:sz w:val="16"/>
        </w:rPr>
      </w:pPr>
    </w:p>
    <w:p w:rsidR="005B594D" w:rsidRPr="0070095D" w:rsidRDefault="005B594D" w:rsidP="005B594D">
      <w:pPr>
        <w:tabs>
          <w:tab w:val="left" w:pos="450"/>
        </w:tabs>
        <w:ind w:left="720"/>
        <w:jc w:val="both"/>
        <w:rPr>
          <w:rFonts w:ascii="Century Gothic" w:hAnsi="Century Gothic" w:cs="Tahoma"/>
          <w:sz w:val="16"/>
        </w:rPr>
      </w:pPr>
      <w:r w:rsidRPr="0070095D">
        <w:rPr>
          <w:rFonts w:ascii="Century Gothic" w:hAnsi="Century Gothic" w:cs="Tahoma"/>
          <w:sz w:val="16"/>
        </w:rPr>
        <w:t>When the starter is satisfied that all cars are correctly positioned on the grid, he will indicate by raising two hands that the RED light be switched on in approximately TEN seconds.    At any moment, but not less than four seconds and not more than seven seconds after the red light is shown, the start of the race will be indicated by extinguishing of the red light.</w:t>
      </w:r>
    </w:p>
    <w:p w:rsidR="005B594D" w:rsidRPr="0070095D" w:rsidRDefault="005B594D" w:rsidP="005B594D">
      <w:pPr>
        <w:tabs>
          <w:tab w:val="left" w:pos="450"/>
        </w:tabs>
        <w:ind w:left="720"/>
        <w:jc w:val="both"/>
        <w:rPr>
          <w:rFonts w:ascii="Century Gothic" w:hAnsi="Century Gothic" w:cs="Tahoma"/>
          <w:sz w:val="16"/>
        </w:rPr>
      </w:pPr>
    </w:p>
    <w:p w:rsidR="005B594D" w:rsidRPr="0070095D" w:rsidRDefault="005B594D" w:rsidP="005B594D">
      <w:pPr>
        <w:tabs>
          <w:tab w:val="left" w:pos="450"/>
        </w:tabs>
        <w:ind w:left="720"/>
        <w:jc w:val="both"/>
        <w:rPr>
          <w:rFonts w:ascii="Century Gothic" w:hAnsi="Century Gothic" w:cs="Tahoma"/>
          <w:sz w:val="16"/>
        </w:rPr>
      </w:pPr>
      <w:r w:rsidRPr="0070095D">
        <w:rPr>
          <w:rFonts w:ascii="Century Gothic" w:hAnsi="Century Gothic" w:cs="Tahoma"/>
          <w:sz w:val="16"/>
        </w:rPr>
        <w:t>Flashing yellow lights will indicate a delayed or aborted start, and the DELAYED START board will be displayed.   Further procedures will be explained at the driver’s briefing, which is COMPULSORY.     Drivers are reminded that any incident involved contact between cars is considered serious.    Cars involved in such contact or contact with safety barriers must be taken directly to the scrutiny bay when returning to the paddock.</w:t>
      </w:r>
    </w:p>
    <w:p w:rsidR="00104FEA" w:rsidRPr="0070095D" w:rsidRDefault="00104FEA" w:rsidP="005B594D">
      <w:pPr>
        <w:tabs>
          <w:tab w:val="left" w:pos="450"/>
        </w:tabs>
        <w:ind w:left="720"/>
        <w:jc w:val="both"/>
        <w:rPr>
          <w:rFonts w:ascii="Century Gothic" w:hAnsi="Century Gothic" w:cs="Tahoma"/>
          <w:sz w:val="16"/>
        </w:rPr>
      </w:pPr>
    </w:p>
    <w:p w:rsidR="00104FEA" w:rsidRPr="0070095D" w:rsidRDefault="00104FEA" w:rsidP="00104FEA">
      <w:pPr>
        <w:tabs>
          <w:tab w:val="left" w:pos="450"/>
        </w:tabs>
        <w:ind w:left="450"/>
        <w:jc w:val="both"/>
        <w:rPr>
          <w:rFonts w:ascii="Century Gothic" w:hAnsi="Century Gothic" w:cs="Tahoma"/>
          <w:b/>
          <w:i/>
          <w:sz w:val="16"/>
        </w:rPr>
      </w:pPr>
      <w:r w:rsidRPr="00034F38">
        <w:rPr>
          <w:rFonts w:ascii="Century Gothic" w:hAnsi="Century Gothic" w:cs="Tahoma"/>
          <w:b/>
          <w:i/>
          <w:sz w:val="16"/>
        </w:rPr>
        <w:t>Some events may start un</w:t>
      </w:r>
      <w:r w:rsidR="00D026F4">
        <w:rPr>
          <w:rFonts w:ascii="Century Gothic" w:hAnsi="Century Gothic" w:cs="Tahoma"/>
          <w:b/>
          <w:i/>
          <w:sz w:val="16"/>
        </w:rPr>
        <w:t xml:space="preserve">der a rolling start procedure. </w:t>
      </w:r>
      <w:r w:rsidRPr="00034F38">
        <w:rPr>
          <w:rFonts w:ascii="Century Gothic" w:hAnsi="Century Gothic" w:cs="Tahoma"/>
          <w:b/>
          <w:i/>
          <w:sz w:val="16"/>
        </w:rPr>
        <w:t xml:space="preserve"> Those categories that will commence their races where a rolling start will be applied will be advised in the</w:t>
      </w:r>
      <w:r w:rsidR="0075576E">
        <w:rPr>
          <w:rFonts w:ascii="Century Gothic" w:hAnsi="Century Gothic" w:cs="Tahoma"/>
          <w:b/>
          <w:i/>
          <w:sz w:val="16"/>
        </w:rPr>
        <w:t xml:space="preserve"> F</w:t>
      </w:r>
      <w:r w:rsidRPr="00034F38">
        <w:rPr>
          <w:rFonts w:ascii="Century Gothic" w:hAnsi="Century Gothic" w:cs="Tahoma"/>
          <w:b/>
          <w:i/>
          <w:sz w:val="16"/>
        </w:rPr>
        <w:t>urther</w:t>
      </w:r>
      <w:r w:rsidR="0075576E">
        <w:rPr>
          <w:rFonts w:ascii="Century Gothic" w:hAnsi="Century Gothic" w:cs="Tahoma"/>
          <w:b/>
          <w:i/>
          <w:sz w:val="16"/>
        </w:rPr>
        <w:t xml:space="preserve"> R</w:t>
      </w:r>
      <w:r w:rsidRPr="00034F38">
        <w:rPr>
          <w:rFonts w:ascii="Century Gothic" w:hAnsi="Century Gothic" w:cs="Tahoma"/>
          <w:b/>
          <w:i/>
          <w:sz w:val="16"/>
        </w:rPr>
        <w:t>egulations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28</w:t>
      </w:r>
      <w:r w:rsidR="00B72AD0" w:rsidRPr="0070095D">
        <w:rPr>
          <w:rFonts w:cs="Tahoma"/>
          <w:sz w:val="16"/>
        </w:rPr>
        <w:t>.</w:t>
      </w:r>
      <w:r w:rsidR="00B72AD0" w:rsidRPr="0070095D">
        <w:rPr>
          <w:rFonts w:cs="Tahoma"/>
          <w:sz w:val="16"/>
        </w:rPr>
        <w:tab/>
        <w:t>ABANDONMENT OR POSTPONEMENT OF MEETING</w:t>
      </w:r>
    </w:p>
    <w:p w:rsidR="004310AA" w:rsidRPr="0070095D" w:rsidRDefault="00B72AD0">
      <w:pPr>
        <w:tabs>
          <w:tab w:val="left" w:pos="450"/>
        </w:tabs>
        <w:ind w:left="450"/>
        <w:jc w:val="both"/>
        <w:rPr>
          <w:rFonts w:ascii="Century Gothic" w:hAnsi="Century Gothic" w:cs="Tahoma"/>
          <w:i/>
          <w:iCs/>
          <w:sz w:val="16"/>
        </w:rPr>
      </w:pPr>
      <w:r w:rsidRPr="0070095D">
        <w:rPr>
          <w:rFonts w:ascii="Century Gothic" w:hAnsi="Century Gothic" w:cs="Tahoma"/>
          <w:sz w:val="16"/>
        </w:rPr>
        <w:t>The Promoter reserves the right to abandon, cancel or postpone the meeting due (a) lack of entries</w:t>
      </w:r>
      <w:proofErr w:type="gramStart"/>
      <w:r w:rsidRPr="0070095D">
        <w:rPr>
          <w:rFonts w:ascii="Century Gothic" w:hAnsi="Century Gothic" w:cs="Tahoma"/>
          <w:sz w:val="16"/>
        </w:rPr>
        <w:t>;  or</w:t>
      </w:r>
      <w:proofErr w:type="gramEnd"/>
      <w:r w:rsidRPr="0070095D">
        <w:rPr>
          <w:rFonts w:ascii="Century Gothic" w:hAnsi="Century Gothic" w:cs="Tahoma"/>
          <w:sz w:val="16"/>
        </w:rPr>
        <w:t xml:space="preserve"> (b) reasons for safety or </w:t>
      </w:r>
      <w:r w:rsidRPr="0070095D">
        <w:rPr>
          <w:rFonts w:ascii="Century Gothic" w:hAnsi="Century Gothic" w:cs="Tahoma"/>
          <w:i/>
          <w:iCs/>
          <w:sz w:val="16"/>
        </w:rPr>
        <w:t>force majeure.</w:t>
      </w:r>
    </w:p>
    <w:p w:rsidR="004310AA" w:rsidRPr="0070095D" w:rsidRDefault="004310AA" w:rsidP="0070095D">
      <w:pPr>
        <w:tabs>
          <w:tab w:val="left" w:pos="450"/>
        </w:tabs>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29</w:t>
      </w:r>
      <w:r w:rsidR="00B72AD0" w:rsidRPr="0070095D">
        <w:rPr>
          <w:rFonts w:cs="Tahoma"/>
          <w:sz w:val="16"/>
        </w:rPr>
        <w:t>.</w:t>
      </w:r>
      <w:r w:rsidR="00B72AD0" w:rsidRPr="0070095D">
        <w:rPr>
          <w:rFonts w:cs="Tahoma"/>
          <w:sz w:val="16"/>
        </w:rPr>
        <w:tab/>
        <w:t>JUDGES</w:t>
      </w:r>
    </w:p>
    <w:p w:rsidR="008B3196" w:rsidRPr="0070095D" w:rsidRDefault="008B3196">
      <w:pPr>
        <w:pStyle w:val="BodyText2"/>
        <w:tabs>
          <w:tab w:val="left" w:pos="450"/>
        </w:tabs>
        <w:ind w:left="450"/>
        <w:rPr>
          <w:rFonts w:ascii="Century Gothic" w:hAnsi="Century Gothic" w:cs="Tahoma"/>
          <w:sz w:val="16"/>
        </w:rPr>
      </w:pPr>
    </w:p>
    <w:p w:rsidR="00B72AD0"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 xml:space="preserve">Judges of </w:t>
      </w:r>
      <w:r w:rsidRPr="001F3035">
        <w:rPr>
          <w:rFonts w:ascii="Century Gothic" w:hAnsi="Century Gothic" w:cs="Tahoma"/>
          <w:sz w:val="16"/>
        </w:rPr>
        <w:t xml:space="preserve">Fact, Ian Leech, </w:t>
      </w:r>
      <w:r w:rsidR="008F6489" w:rsidRPr="001F3035">
        <w:rPr>
          <w:rFonts w:ascii="Century Gothic" w:hAnsi="Century Gothic" w:cs="Tahoma"/>
          <w:sz w:val="16"/>
        </w:rPr>
        <w:t>Daryl McHugh</w:t>
      </w:r>
      <w:r w:rsidR="00603F01" w:rsidRPr="001F3035">
        <w:rPr>
          <w:rFonts w:ascii="Century Gothic" w:hAnsi="Century Gothic" w:cs="Tahoma"/>
          <w:sz w:val="16"/>
        </w:rPr>
        <w:t xml:space="preserve"> and </w:t>
      </w:r>
      <w:r w:rsidR="008F6489" w:rsidRPr="001F3035">
        <w:rPr>
          <w:rFonts w:ascii="Century Gothic" w:hAnsi="Century Gothic" w:cs="Tahoma"/>
          <w:sz w:val="16"/>
        </w:rPr>
        <w:t>Richard Weston</w:t>
      </w:r>
      <w:r w:rsidR="00AB72D4" w:rsidRPr="001F3035">
        <w:rPr>
          <w:rFonts w:ascii="Century Gothic" w:hAnsi="Century Gothic" w:cs="Tahoma"/>
          <w:sz w:val="16"/>
        </w:rPr>
        <w:t>,</w:t>
      </w:r>
      <w:r w:rsidR="00B438E9" w:rsidRPr="001F3035">
        <w:rPr>
          <w:rFonts w:ascii="Century Gothic" w:hAnsi="Century Gothic" w:cs="Tahoma"/>
          <w:sz w:val="16"/>
        </w:rPr>
        <w:t xml:space="preserve"> </w:t>
      </w:r>
      <w:r w:rsidRPr="001F3035">
        <w:rPr>
          <w:rFonts w:ascii="Century Gothic" w:hAnsi="Century Gothic" w:cs="Tahoma"/>
          <w:sz w:val="16"/>
        </w:rPr>
        <w:t>have</w:t>
      </w:r>
      <w:r w:rsidRPr="0070095D">
        <w:rPr>
          <w:rFonts w:ascii="Century Gothic" w:hAnsi="Century Gothic" w:cs="Tahoma"/>
          <w:sz w:val="16"/>
        </w:rPr>
        <w:t xml:space="preserve"> been appointed to determine false starts, order of finish and starting positions.</w:t>
      </w:r>
    </w:p>
    <w:p w:rsidR="00B72AD0" w:rsidRPr="0070095D" w:rsidRDefault="00B72AD0">
      <w:pPr>
        <w:pStyle w:val="Heading2"/>
        <w:tabs>
          <w:tab w:val="left" w:pos="450"/>
        </w:tabs>
        <w:rPr>
          <w:rFonts w:cs="Tahoma"/>
          <w:sz w:val="16"/>
        </w:rPr>
      </w:pPr>
    </w:p>
    <w:p w:rsidR="00B72AD0" w:rsidRPr="0070095D" w:rsidRDefault="004310AA">
      <w:pPr>
        <w:pStyle w:val="Heading2"/>
        <w:tabs>
          <w:tab w:val="left" w:pos="450"/>
        </w:tabs>
        <w:rPr>
          <w:rFonts w:cs="Tahoma"/>
          <w:sz w:val="16"/>
        </w:rPr>
      </w:pPr>
      <w:r w:rsidRPr="0070095D">
        <w:rPr>
          <w:rFonts w:cs="Tahoma"/>
          <w:sz w:val="16"/>
        </w:rPr>
        <w:t>30</w:t>
      </w:r>
      <w:r w:rsidR="00B72AD0" w:rsidRPr="0070095D">
        <w:rPr>
          <w:rFonts w:cs="Tahoma"/>
          <w:sz w:val="16"/>
        </w:rPr>
        <w:t>.</w:t>
      </w:r>
      <w:r w:rsidR="00B72AD0" w:rsidRPr="0070095D">
        <w:rPr>
          <w:rFonts w:cs="Tahoma"/>
          <w:sz w:val="16"/>
        </w:rPr>
        <w:tab/>
        <w:t>RESULTS</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The winner of each event shall be the vehicle that completes the event in the fastest race time.</w:t>
      </w:r>
      <w:r w:rsidR="00523498" w:rsidRPr="0070095D">
        <w:rPr>
          <w:rFonts w:ascii="Century Gothic" w:hAnsi="Century Gothic" w:cs="Tahoma"/>
          <w:sz w:val="16"/>
        </w:rPr>
        <w:t xml:space="preserve"> </w:t>
      </w:r>
    </w:p>
    <w:p w:rsidR="00B72AD0" w:rsidRPr="0070095D" w:rsidRDefault="00B72AD0">
      <w:pPr>
        <w:pStyle w:val="BodyText2"/>
        <w:tabs>
          <w:tab w:val="left" w:pos="450"/>
        </w:tabs>
        <w:ind w:left="720"/>
        <w:rPr>
          <w:rFonts w:ascii="Century Gothic" w:hAnsi="Century Gothic"/>
          <w:sz w:val="16"/>
        </w:rPr>
      </w:pPr>
    </w:p>
    <w:p w:rsidR="00B72AD0" w:rsidRPr="0070095D" w:rsidRDefault="004310AA">
      <w:pPr>
        <w:pStyle w:val="Heading2"/>
        <w:tabs>
          <w:tab w:val="left" w:pos="450"/>
        </w:tabs>
        <w:rPr>
          <w:rFonts w:cs="Tahoma"/>
          <w:sz w:val="16"/>
        </w:rPr>
      </w:pPr>
      <w:r w:rsidRPr="0070095D">
        <w:rPr>
          <w:rFonts w:cs="Tahoma"/>
          <w:sz w:val="16"/>
        </w:rPr>
        <w:t>31</w:t>
      </w:r>
      <w:r w:rsidR="00B72AD0" w:rsidRPr="0070095D">
        <w:rPr>
          <w:rFonts w:cs="Tahoma"/>
          <w:sz w:val="16"/>
        </w:rPr>
        <w:t>.</w:t>
      </w:r>
      <w:r w:rsidR="00B72AD0" w:rsidRPr="0070095D">
        <w:rPr>
          <w:rFonts w:cs="Tahoma"/>
          <w:sz w:val="16"/>
        </w:rPr>
        <w:tab/>
        <w:t>ENTRIES</w:t>
      </w:r>
    </w:p>
    <w:p w:rsidR="008B3196" w:rsidRPr="0070095D" w:rsidRDefault="008B3196">
      <w:pPr>
        <w:pStyle w:val="BodyText3"/>
        <w:tabs>
          <w:tab w:val="left" w:pos="450"/>
        </w:tabs>
        <w:ind w:left="450"/>
        <w:rPr>
          <w:rFonts w:cs="Tahoma"/>
        </w:rPr>
      </w:pPr>
    </w:p>
    <w:p w:rsidR="00B72AD0" w:rsidRPr="0070095D" w:rsidRDefault="00B72AD0">
      <w:pPr>
        <w:pStyle w:val="BodyText3"/>
        <w:tabs>
          <w:tab w:val="left" w:pos="450"/>
        </w:tabs>
        <w:ind w:left="450"/>
        <w:rPr>
          <w:rFonts w:cs="Tahoma"/>
        </w:rPr>
      </w:pPr>
      <w:r w:rsidRPr="0070095D">
        <w:rPr>
          <w:rFonts w:cs="Tahoma"/>
        </w:rPr>
        <w:t>The number of entries accepted for the meeting will be restricted to the first 40 received in each class.  Regularity grids shall be 55 cars.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32</w:t>
      </w:r>
      <w:r w:rsidR="00B72AD0" w:rsidRPr="0070095D">
        <w:rPr>
          <w:rFonts w:cs="Tahoma"/>
          <w:sz w:val="16"/>
        </w:rPr>
        <w:t>.</w:t>
      </w:r>
      <w:r w:rsidR="00B72AD0" w:rsidRPr="0070095D">
        <w:rPr>
          <w:rFonts w:cs="Tahoma"/>
          <w:sz w:val="16"/>
        </w:rPr>
        <w:tab/>
        <w:t>AWARDS</w:t>
      </w:r>
    </w:p>
    <w:p w:rsidR="008B3196" w:rsidRPr="0070095D" w:rsidRDefault="008B3196">
      <w:pPr>
        <w:tabs>
          <w:tab w:val="left" w:pos="450"/>
        </w:tabs>
        <w:ind w:left="450"/>
        <w:jc w:val="both"/>
        <w:rPr>
          <w:rFonts w:ascii="Century Gothic" w:hAnsi="Century Gothic" w:cs="Tahoma"/>
          <w:sz w:val="16"/>
        </w:rPr>
      </w:pPr>
    </w:p>
    <w:p w:rsidR="00B72AD0" w:rsidRPr="0070095D" w:rsidRDefault="00B72AD0">
      <w:pPr>
        <w:tabs>
          <w:tab w:val="left" w:pos="450"/>
        </w:tabs>
        <w:ind w:left="450"/>
        <w:jc w:val="both"/>
        <w:rPr>
          <w:rFonts w:ascii="Century Gothic" w:hAnsi="Century Gothic" w:cs="Tahoma"/>
          <w:sz w:val="16"/>
        </w:rPr>
      </w:pPr>
      <w:r w:rsidRPr="0070095D">
        <w:rPr>
          <w:rFonts w:ascii="Century Gothic" w:hAnsi="Century Gothic" w:cs="Tahoma"/>
          <w:sz w:val="16"/>
        </w:rPr>
        <w:t>Trophies will be provided for 1</w:t>
      </w:r>
      <w:r w:rsidRPr="0070095D">
        <w:rPr>
          <w:rFonts w:ascii="Century Gothic" w:hAnsi="Century Gothic" w:cs="Tahoma"/>
          <w:sz w:val="16"/>
          <w:vertAlign w:val="superscript"/>
        </w:rPr>
        <w:t>st</w:t>
      </w:r>
      <w:r w:rsidRPr="0070095D">
        <w:rPr>
          <w:rFonts w:ascii="Century Gothic" w:hAnsi="Century Gothic" w:cs="Tahoma"/>
          <w:sz w:val="16"/>
        </w:rPr>
        <w:t>, 2</w:t>
      </w:r>
      <w:r w:rsidRPr="0070095D">
        <w:rPr>
          <w:rFonts w:ascii="Century Gothic" w:hAnsi="Century Gothic" w:cs="Tahoma"/>
          <w:sz w:val="16"/>
          <w:vertAlign w:val="superscript"/>
        </w:rPr>
        <w:t>nd</w:t>
      </w:r>
      <w:r w:rsidRPr="0070095D">
        <w:rPr>
          <w:rFonts w:ascii="Century Gothic" w:hAnsi="Century Gothic" w:cs="Tahoma"/>
          <w:sz w:val="16"/>
        </w:rPr>
        <w:t xml:space="preserve"> and 3</w:t>
      </w:r>
      <w:r w:rsidRPr="0070095D">
        <w:rPr>
          <w:rFonts w:ascii="Century Gothic" w:hAnsi="Century Gothic" w:cs="Tahoma"/>
          <w:sz w:val="16"/>
          <w:vertAlign w:val="superscript"/>
        </w:rPr>
        <w:t xml:space="preserve">rd </w:t>
      </w:r>
      <w:r w:rsidRPr="0070095D">
        <w:rPr>
          <w:rFonts w:ascii="Century Gothic" w:hAnsi="Century Gothic" w:cs="Tahoma"/>
          <w:sz w:val="16"/>
        </w:rPr>
        <w:t xml:space="preserve">place in each class of event conducted with 6 or more participating vehicles.      </w:t>
      </w:r>
    </w:p>
    <w:p w:rsidR="008B3196" w:rsidRPr="0070095D" w:rsidRDefault="008B3196">
      <w:pPr>
        <w:pStyle w:val="Heading2"/>
        <w:tabs>
          <w:tab w:val="left" w:pos="450"/>
        </w:tabs>
        <w:rPr>
          <w:rFonts w:cs="Tahoma"/>
          <w:sz w:val="16"/>
        </w:rPr>
      </w:pPr>
    </w:p>
    <w:p w:rsidR="00B72AD0" w:rsidRPr="0070095D" w:rsidRDefault="004310AA">
      <w:pPr>
        <w:pStyle w:val="Heading2"/>
        <w:tabs>
          <w:tab w:val="left" w:pos="450"/>
        </w:tabs>
        <w:rPr>
          <w:rFonts w:cs="Tahoma"/>
          <w:sz w:val="16"/>
        </w:rPr>
      </w:pPr>
      <w:r w:rsidRPr="0070095D">
        <w:rPr>
          <w:rFonts w:cs="Tahoma"/>
          <w:sz w:val="16"/>
        </w:rPr>
        <w:t>33</w:t>
      </w:r>
      <w:r w:rsidR="00B72AD0" w:rsidRPr="0070095D">
        <w:rPr>
          <w:rFonts w:cs="Tahoma"/>
          <w:sz w:val="16"/>
        </w:rPr>
        <w:t>.</w:t>
      </w:r>
      <w:r w:rsidR="00B72AD0" w:rsidRPr="0070095D">
        <w:rPr>
          <w:rFonts w:cs="Tahoma"/>
          <w:sz w:val="16"/>
        </w:rPr>
        <w:tab/>
        <w:t>DRIVER CHANGE</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If after the publication of the programme a change of driver or relief driver other than the one nominated on the entry form is required, the consent of the Meeting Di</w:t>
      </w:r>
      <w:r w:rsidR="005B594D" w:rsidRPr="0070095D">
        <w:rPr>
          <w:rFonts w:ascii="Century Gothic" w:hAnsi="Century Gothic" w:cs="Tahoma"/>
          <w:sz w:val="16"/>
        </w:rPr>
        <w:t>rector and</w:t>
      </w:r>
      <w:r w:rsidRPr="0070095D">
        <w:rPr>
          <w:rFonts w:ascii="Century Gothic" w:hAnsi="Century Gothic" w:cs="Tahoma"/>
          <w:sz w:val="16"/>
        </w:rPr>
        <w:t xml:space="preserve"> Clerk of Course must be obtained.</w:t>
      </w:r>
      <w:r w:rsidR="005B594D" w:rsidRPr="0070095D">
        <w:rPr>
          <w:rFonts w:ascii="Century Gothic" w:hAnsi="Century Gothic" w:cs="Tahoma"/>
          <w:sz w:val="16"/>
        </w:rPr>
        <w:t xml:space="preserve">    It is </w:t>
      </w:r>
      <w:r w:rsidR="001F3035">
        <w:rPr>
          <w:rFonts w:ascii="Century Gothic" w:hAnsi="Century Gothic" w:cs="Tahoma"/>
          <w:sz w:val="16"/>
        </w:rPr>
        <w:t xml:space="preserve">the </w:t>
      </w:r>
      <w:r w:rsidR="005B594D" w:rsidRPr="0070095D">
        <w:rPr>
          <w:rFonts w:ascii="Century Gothic" w:hAnsi="Century Gothic" w:cs="Tahoma"/>
          <w:sz w:val="16"/>
        </w:rPr>
        <w:t>responsibility of the driver to ensure that once approval is received Timing is given the updated information.</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1"/>
        <w:tabs>
          <w:tab w:val="left" w:pos="450"/>
        </w:tabs>
        <w:rPr>
          <w:rFonts w:ascii="Century Gothic" w:hAnsi="Century Gothic" w:cs="Tahoma"/>
          <w:sz w:val="16"/>
        </w:rPr>
      </w:pPr>
      <w:r w:rsidRPr="0070095D">
        <w:rPr>
          <w:rFonts w:ascii="Century Gothic" w:hAnsi="Century Gothic" w:cs="Tahoma"/>
          <w:sz w:val="16"/>
        </w:rPr>
        <w:t>34</w:t>
      </w:r>
      <w:r w:rsidR="00B72AD0" w:rsidRPr="0070095D">
        <w:rPr>
          <w:rFonts w:ascii="Century Gothic" w:hAnsi="Century Gothic" w:cs="Tahoma"/>
          <w:sz w:val="16"/>
        </w:rPr>
        <w:t>.</w:t>
      </w:r>
      <w:r w:rsidR="00B72AD0" w:rsidRPr="0070095D">
        <w:rPr>
          <w:rFonts w:ascii="Century Gothic" w:hAnsi="Century Gothic" w:cs="Tahoma"/>
          <w:sz w:val="16"/>
        </w:rPr>
        <w:tab/>
        <w:t>PITCREW</w:t>
      </w:r>
    </w:p>
    <w:p w:rsidR="008B3196" w:rsidRPr="0070095D" w:rsidRDefault="008B3196">
      <w:pPr>
        <w:pStyle w:val="BodyText"/>
        <w:tabs>
          <w:tab w:val="left" w:pos="450"/>
        </w:tabs>
        <w:ind w:left="450"/>
        <w:rPr>
          <w:rFonts w:ascii="Century Gothic" w:hAnsi="Century Gothic" w:cs="Tahoma"/>
          <w:sz w:val="16"/>
        </w:rPr>
      </w:pPr>
    </w:p>
    <w:p w:rsidR="00B72AD0" w:rsidRPr="0070095D" w:rsidRDefault="00B72AD0">
      <w:pPr>
        <w:pStyle w:val="BodyText"/>
        <w:tabs>
          <w:tab w:val="left" w:pos="450"/>
        </w:tabs>
        <w:ind w:left="450"/>
        <w:rPr>
          <w:rFonts w:ascii="Century Gothic" w:hAnsi="Century Gothic" w:cs="Tahoma"/>
          <w:sz w:val="16"/>
        </w:rPr>
      </w:pPr>
      <w:r w:rsidRPr="0070095D">
        <w:rPr>
          <w:rFonts w:ascii="Century Gothic" w:hAnsi="Century Gothic" w:cs="Tahoma"/>
          <w:sz w:val="16"/>
        </w:rPr>
        <w:t xml:space="preserve">Names of team personnel must be recorded on the allocated space on the entry form.   This will ensure that the pit crew is registered with </w:t>
      </w:r>
      <w:r w:rsidR="00457BDE">
        <w:rPr>
          <w:rFonts w:ascii="Century Gothic" w:hAnsi="Century Gothic" w:cs="Tahoma"/>
          <w:sz w:val="16"/>
        </w:rPr>
        <w:t>CAMS</w:t>
      </w:r>
      <w:r w:rsidRPr="0070095D">
        <w:rPr>
          <w:rFonts w:ascii="Century Gothic" w:hAnsi="Century Gothic" w:cs="Tahoma"/>
          <w:sz w:val="16"/>
        </w:rPr>
        <w:t xml:space="preserve"> for insurance purposes.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1"/>
        <w:tabs>
          <w:tab w:val="left" w:pos="450"/>
        </w:tabs>
        <w:rPr>
          <w:rFonts w:ascii="Century Gothic" w:hAnsi="Century Gothic" w:cs="Tahoma"/>
          <w:sz w:val="16"/>
        </w:rPr>
      </w:pPr>
      <w:r w:rsidRPr="0070095D">
        <w:rPr>
          <w:rFonts w:ascii="Century Gothic" w:hAnsi="Century Gothic" w:cs="Tahoma"/>
          <w:sz w:val="16"/>
        </w:rPr>
        <w:lastRenderedPageBreak/>
        <w:t>35</w:t>
      </w:r>
      <w:r w:rsidR="00B72AD0" w:rsidRPr="0070095D">
        <w:rPr>
          <w:rFonts w:ascii="Century Gothic" w:hAnsi="Century Gothic" w:cs="Tahoma"/>
          <w:sz w:val="16"/>
        </w:rPr>
        <w:t>.</w:t>
      </w:r>
      <w:r w:rsidR="00B72AD0" w:rsidRPr="0070095D">
        <w:rPr>
          <w:rFonts w:ascii="Century Gothic" w:hAnsi="Century Gothic" w:cs="Tahoma"/>
          <w:sz w:val="16"/>
        </w:rPr>
        <w:tab/>
        <w:t>PASSES</w:t>
      </w:r>
    </w:p>
    <w:p w:rsidR="008B3196" w:rsidRPr="0070095D" w:rsidRDefault="008B3196">
      <w:pPr>
        <w:pStyle w:val="BodyText"/>
        <w:tabs>
          <w:tab w:val="left" w:pos="450"/>
        </w:tabs>
        <w:ind w:left="450"/>
        <w:rPr>
          <w:rFonts w:ascii="Century Gothic" w:hAnsi="Century Gothic" w:cs="Tahoma"/>
          <w:sz w:val="16"/>
        </w:rPr>
      </w:pPr>
    </w:p>
    <w:p w:rsidR="00B72AD0" w:rsidRPr="0070095D" w:rsidRDefault="005B594D">
      <w:pPr>
        <w:pStyle w:val="BodyText"/>
        <w:tabs>
          <w:tab w:val="left" w:pos="450"/>
        </w:tabs>
        <w:ind w:left="450"/>
        <w:rPr>
          <w:rFonts w:ascii="Century Gothic" w:hAnsi="Century Gothic" w:cs="Tahoma"/>
          <w:sz w:val="16"/>
        </w:rPr>
      </w:pPr>
      <w:r w:rsidRPr="0070095D">
        <w:rPr>
          <w:rFonts w:ascii="Century Gothic" w:hAnsi="Century Gothic" w:cs="Tahoma"/>
          <w:sz w:val="16"/>
        </w:rPr>
        <w:t>Each driver will be allocated four (4</w:t>
      </w:r>
      <w:r w:rsidR="00B72AD0" w:rsidRPr="0070095D">
        <w:rPr>
          <w:rFonts w:ascii="Century Gothic" w:hAnsi="Century Gothic" w:cs="Tahoma"/>
          <w:sz w:val="16"/>
        </w:rPr>
        <w:t>) passes for the weekend’s racing. Passes can be collected from the Credential’s Office.   Credential Office opening hours will be printed in the Further Regulations.</w:t>
      </w:r>
    </w:p>
    <w:p w:rsidR="00B72AD0" w:rsidRPr="0070095D" w:rsidRDefault="00B72AD0">
      <w:pPr>
        <w:tabs>
          <w:tab w:val="left" w:pos="450"/>
        </w:tabs>
        <w:jc w:val="both"/>
        <w:rPr>
          <w:rFonts w:ascii="Century Gothic" w:hAnsi="Century Gothic" w:cs="Tahoma"/>
          <w:sz w:val="16"/>
        </w:rPr>
      </w:pPr>
    </w:p>
    <w:p w:rsidR="00B72AD0" w:rsidRPr="0070095D" w:rsidRDefault="004310AA">
      <w:pPr>
        <w:tabs>
          <w:tab w:val="left" w:pos="450"/>
        </w:tabs>
        <w:jc w:val="both"/>
        <w:rPr>
          <w:rFonts w:ascii="Century Gothic" w:hAnsi="Century Gothic" w:cs="Tahoma"/>
          <w:b/>
          <w:bCs/>
          <w:sz w:val="16"/>
        </w:rPr>
      </w:pPr>
      <w:r w:rsidRPr="0070095D">
        <w:rPr>
          <w:rFonts w:ascii="Century Gothic" w:hAnsi="Century Gothic" w:cs="Tahoma"/>
          <w:b/>
          <w:bCs/>
          <w:sz w:val="16"/>
        </w:rPr>
        <w:t>36</w:t>
      </w:r>
      <w:r w:rsidR="00B72AD0" w:rsidRPr="0070095D">
        <w:rPr>
          <w:rFonts w:ascii="Century Gothic" w:hAnsi="Century Gothic" w:cs="Tahoma"/>
          <w:b/>
          <w:bCs/>
          <w:sz w:val="16"/>
        </w:rPr>
        <w:t>.</w:t>
      </w:r>
      <w:r w:rsidR="00B72AD0" w:rsidRPr="0070095D">
        <w:rPr>
          <w:rFonts w:ascii="Century Gothic" w:hAnsi="Century Gothic" w:cs="Tahoma"/>
          <w:b/>
          <w:bCs/>
          <w:sz w:val="16"/>
        </w:rPr>
        <w:tab/>
        <w:t>BEHAVIOUR IN THE PADDOCK AREA</w:t>
      </w:r>
    </w:p>
    <w:p w:rsidR="008B3196" w:rsidRPr="0070095D" w:rsidRDefault="008B3196">
      <w:pPr>
        <w:pStyle w:val="BodyTextIndent"/>
        <w:tabs>
          <w:tab w:val="left" w:pos="450"/>
        </w:tabs>
        <w:ind w:left="450"/>
        <w:rPr>
          <w:rFonts w:cs="Tahoma"/>
        </w:rPr>
      </w:pPr>
    </w:p>
    <w:p w:rsidR="00B744E2" w:rsidRDefault="00B72AD0" w:rsidP="002F50DD">
      <w:pPr>
        <w:pStyle w:val="BodyTextIndent"/>
        <w:tabs>
          <w:tab w:val="left" w:pos="450"/>
        </w:tabs>
        <w:ind w:left="450"/>
        <w:rPr>
          <w:rFonts w:cs="Tahoma"/>
          <w:b/>
          <w:bCs/>
        </w:rPr>
      </w:pPr>
      <w:r w:rsidRPr="0070095D">
        <w:rPr>
          <w:rFonts w:cs="Tahoma"/>
        </w:rPr>
        <w:t>Because of the inherent danger associated with motorsport, competitors, pit crew etc. are subject to exercise at all times the greatest of care and to obey the directions of the Organiser or Clerk of Course and or his representatives in the interests of maximum safety and risk management.</w:t>
      </w:r>
    </w:p>
    <w:p w:rsidR="00B744E2" w:rsidRDefault="00B744E2">
      <w:pPr>
        <w:pStyle w:val="BodyTextIndent"/>
        <w:tabs>
          <w:tab w:val="left" w:pos="450"/>
        </w:tabs>
        <w:ind w:left="0"/>
        <w:rPr>
          <w:rFonts w:cs="Tahoma"/>
          <w:b/>
          <w:bCs/>
        </w:rPr>
      </w:pPr>
    </w:p>
    <w:p w:rsidR="00B744E2" w:rsidRDefault="00B744E2">
      <w:pPr>
        <w:pStyle w:val="BodyTextIndent"/>
        <w:tabs>
          <w:tab w:val="left" w:pos="450"/>
        </w:tabs>
        <w:ind w:left="0"/>
        <w:rPr>
          <w:rFonts w:cs="Tahoma"/>
          <w:b/>
          <w:bCs/>
        </w:rPr>
      </w:pPr>
    </w:p>
    <w:p w:rsidR="00B744E2" w:rsidRDefault="00B744E2">
      <w:pPr>
        <w:pStyle w:val="BodyTextIndent"/>
        <w:tabs>
          <w:tab w:val="left" w:pos="450"/>
        </w:tabs>
        <w:ind w:left="0"/>
        <w:rPr>
          <w:rFonts w:cs="Tahoma"/>
          <w:b/>
          <w:bCs/>
        </w:rPr>
      </w:pPr>
    </w:p>
    <w:p w:rsidR="00B744E2" w:rsidRDefault="00B744E2">
      <w:pPr>
        <w:pStyle w:val="BodyTextIndent"/>
        <w:tabs>
          <w:tab w:val="left" w:pos="450"/>
        </w:tabs>
        <w:ind w:left="0"/>
        <w:rPr>
          <w:rFonts w:cs="Tahoma"/>
          <w:b/>
          <w:bCs/>
        </w:rPr>
      </w:pPr>
    </w:p>
    <w:p w:rsidR="00B72AD0" w:rsidRPr="00022D15" w:rsidRDefault="004310AA">
      <w:pPr>
        <w:pStyle w:val="BodyTextIndent"/>
        <w:tabs>
          <w:tab w:val="left" w:pos="450"/>
        </w:tabs>
        <w:ind w:left="0"/>
        <w:rPr>
          <w:rFonts w:cs="Tahoma"/>
          <w:b/>
          <w:bCs/>
        </w:rPr>
      </w:pPr>
      <w:r w:rsidRPr="0070095D">
        <w:rPr>
          <w:rFonts w:cs="Tahoma"/>
          <w:b/>
          <w:bCs/>
        </w:rPr>
        <w:t>37</w:t>
      </w:r>
      <w:r w:rsidR="00B72AD0" w:rsidRPr="0070095D">
        <w:rPr>
          <w:rFonts w:cs="Tahoma"/>
          <w:b/>
          <w:bCs/>
        </w:rPr>
        <w:t>.</w:t>
      </w:r>
      <w:r w:rsidR="00B72AD0" w:rsidRPr="0070095D">
        <w:rPr>
          <w:rFonts w:cs="Tahoma"/>
          <w:b/>
          <w:bCs/>
        </w:rPr>
        <w:tab/>
      </w:r>
      <w:r w:rsidR="00B72AD0" w:rsidRPr="00022D15">
        <w:rPr>
          <w:rFonts w:cs="Tahoma"/>
          <w:b/>
          <w:bCs/>
        </w:rPr>
        <w:t>GARAGES/CARPORTS</w:t>
      </w:r>
    </w:p>
    <w:p w:rsidR="008B3196" w:rsidRPr="00022D15" w:rsidRDefault="008B3196">
      <w:pPr>
        <w:pStyle w:val="BodyTextIndent"/>
        <w:tabs>
          <w:tab w:val="left" w:pos="450"/>
        </w:tabs>
        <w:ind w:left="450"/>
        <w:rPr>
          <w:rFonts w:cs="Tahoma"/>
        </w:rPr>
      </w:pPr>
    </w:p>
    <w:p w:rsidR="00C10154" w:rsidRPr="00022D15" w:rsidRDefault="00C10154" w:rsidP="000C5AC4">
      <w:pPr>
        <w:pStyle w:val="BodyTextIndent"/>
        <w:tabs>
          <w:tab w:val="left" w:pos="450"/>
        </w:tabs>
        <w:ind w:left="2880" w:hanging="2430"/>
        <w:rPr>
          <w:rFonts w:cs="Tahoma"/>
        </w:rPr>
      </w:pPr>
      <w:r w:rsidRPr="00022D15">
        <w:rPr>
          <w:rFonts w:cs="Tahoma"/>
        </w:rPr>
        <w:t xml:space="preserve">National Paddock Area - </w:t>
      </w:r>
      <w:r w:rsidR="000C5AC4" w:rsidRPr="00022D15">
        <w:rPr>
          <w:rFonts w:cs="Tahoma"/>
        </w:rPr>
        <w:tab/>
      </w:r>
      <w:r w:rsidR="00B72AD0" w:rsidRPr="00022D15">
        <w:rPr>
          <w:rFonts w:cs="Tahoma"/>
        </w:rPr>
        <w:t>20 double garag</w:t>
      </w:r>
      <w:r w:rsidR="00C61F3C" w:rsidRPr="00022D15">
        <w:rPr>
          <w:rFonts w:cs="Tahoma"/>
        </w:rPr>
        <w:t>es</w:t>
      </w:r>
      <w:r w:rsidR="001E7E4B" w:rsidRPr="00022D15">
        <w:rPr>
          <w:rFonts w:cs="Tahoma"/>
        </w:rPr>
        <w:t xml:space="preserve"> </w:t>
      </w:r>
      <w:r w:rsidR="00C61F3C" w:rsidRPr="00022D15">
        <w:rPr>
          <w:rFonts w:cs="Tahoma"/>
        </w:rPr>
        <w:t xml:space="preserve"> for hire at a cost of $50</w:t>
      </w:r>
      <w:r w:rsidR="005B594D" w:rsidRPr="00022D15">
        <w:rPr>
          <w:rFonts w:cs="Tahoma"/>
        </w:rPr>
        <w:t>0</w:t>
      </w:r>
      <w:r w:rsidR="0015391E" w:rsidRPr="00022D15">
        <w:rPr>
          <w:rFonts w:cs="Tahoma"/>
        </w:rPr>
        <w:t>.00</w:t>
      </w:r>
      <w:r w:rsidR="00B72AD0" w:rsidRPr="00022D15">
        <w:rPr>
          <w:rFonts w:cs="Tahoma"/>
        </w:rPr>
        <w:t xml:space="preserve"> (including GST) for </w:t>
      </w:r>
      <w:r w:rsidR="00C61F3C" w:rsidRPr="00022D15">
        <w:rPr>
          <w:rFonts w:cs="Tahoma"/>
        </w:rPr>
        <w:t>full garage or $25</w:t>
      </w:r>
      <w:r w:rsidR="0015391E" w:rsidRPr="00022D15">
        <w:rPr>
          <w:rFonts w:cs="Tahoma"/>
        </w:rPr>
        <w:t>0</w:t>
      </w:r>
      <w:r w:rsidR="00B72AD0" w:rsidRPr="00022D15">
        <w:rPr>
          <w:rFonts w:cs="Tahoma"/>
        </w:rPr>
        <w:t>.00 per half (4</w:t>
      </w:r>
      <w:r w:rsidR="0015391E" w:rsidRPr="00022D15">
        <w:rPr>
          <w:rFonts w:cs="Tahoma"/>
        </w:rPr>
        <w:t xml:space="preserve">.5m x 9m) Each garage has a </w:t>
      </w:r>
      <w:r w:rsidR="00B72AD0" w:rsidRPr="00022D15">
        <w:rPr>
          <w:rFonts w:cs="Tahoma"/>
        </w:rPr>
        <w:t xml:space="preserve">roller door opening onto Pit Lane.  </w:t>
      </w:r>
    </w:p>
    <w:p w:rsidR="00110B72" w:rsidRPr="00022D15" w:rsidRDefault="00C10154" w:rsidP="00110B72">
      <w:pPr>
        <w:pStyle w:val="BodyTextIndent"/>
        <w:tabs>
          <w:tab w:val="left" w:pos="450"/>
        </w:tabs>
        <w:ind w:left="2880" w:hanging="2430"/>
        <w:rPr>
          <w:rFonts w:cs="Tahoma"/>
        </w:rPr>
      </w:pPr>
      <w:r w:rsidRPr="00022D15">
        <w:rPr>
          <w:rFonts w:cs="Tahoma"/>
        </w:rPr>
        <w:t>Support Paddock Area -</w:t>
      </w:r>
      <w:r w:rsidR="008F6489">
        <w:rPr>
          <w:rFonts w:cs="Tahoma"/>
        </w:rPr>
        <w:tab/>
      </w:r>
      <w:r w:rsidR="008F6489" w:rsidRPr="001F3035">
        <w:rPr>
          <w:rFonts w:cs="Tahoma"/>
        </w:rPr>
        <w:t>76</w:t>
      </w:r>
      <w:r w:rsidR="000C5AC4" w:rsidRPr="001F3035">
        <w:rPr>
          <w:rFonts w:cs="Tahoma"/>
        </w:rPr>
        <w:t xml:space="preserve"> single</w:t>
      </w:r>
      <w:r w:rsidR="000C5AC4" w:rsidRPr="00022D15">
        <w:rPr>
          <w:rFonts w:cs="Tahoma"/>
        </w:rPr>
        <w:t xml:space="preserve"> bay</w:t>
      </w:r>
      <w:r w:rsidR="005D5441" w:rsidRPr="00022D15">
        <w:rPr>
          <w:rFonts w:cs="Tahoma"/>
        </w:rPr>
        <w:t xml:space="preserve"> garages located in the top paddock area ava</w:t>
      </w:r>
      <w:r w:rsidR="00C61F3C" w:rsidRPr="00022D15">
        <w:rPr>
          <w:rFonts w:cs="Tahoma"/>
        </w:rPr>
        <w:t>ilable for hire at a cost of $25</w:t>
      </w:r>
      <w:r w:rsidR="005D5441" w:rsidRPr="00022D15">
        <w:rPr>
          <w:rFonts w:cs="Tahoma"/>
        </w:rPr>
        <w:t xml:space="preserve">0.00 per bay </w:t>
      </w:r>
      <w:r w:rsidR="00110B72" w:rsidRPr="00022D15">
        <w:rPr>
          <w:rFonts w:cs="Tahoma"/>
        </w:rPr>
        <w:t>(5</w:t>
      </w:r>
      <w:r w:rsidR="005D5441" w:rsidRPr="00022D15">
        <w:rPr>
          <w:rFonts w:cs="Tahoma"/>
        </w:rPr>
        <w:t xml:space="preserve">m x 9m). </w:t>
      </w:r>
    </w:p>
    <w:p w:rsidR="00110B72" w:rsidRPr="00022D15" w:rsidRDefault="00110B72" w:rsidP="00110B72">
      <w:pPr>
        <w:pStyle w:val="BodyTextIndent"/>
        <w:tabs>
          <w:tab w:val="left" w:pos="450"/>
        </w:tabs>
        <w:ind w:left="5310" w:hanging="2430"/>
        <w:rPr>
          <w:rFonts w:cs="Tahoma"/>
        </w:rPr>
      </w:pPr>
      <w:r w:rsidRPr="00022D15">
        <w:rPr>
          <w:rFonts w:cs="Tahoma"/>
        </w:rPr>
        <w:t>Each garage has a roller door opening into Paddock Area.</w:t>
      </w:r>
    </w:p>
    <w:p w:rsidR="00B72AD0" w:rsidRPr="00022D15" w:rsidRDefault="00B72AD0" w:rsidP="00022D15">
      <w:pPr>
        <w:pStyle w:val="BodyTextIndent"/>
        <w:tabs>
          <w:tab w:val="left" w:pos="450"/>
        </w:tabs>
        <w:ind w:left="2880" w:hanging="2430"/>
        <w:rPr>
          <w:rFonts w:cs="Tahoma"/>
        </w:rPr>
      </w:pPr>
      <w:r w:rsidRPr="00022D15">
        <w:rPr>
          <w:rFonts w:cs="Tahoma"/>
        </w:rPr>
        <w:t xml:space="preserve"> </w:t>
      </w:r>
      <w:r w:rsidR="003C366D" w:rsidRPr="00022D15">
        <w:rPr>
          <w:rFonts w:cs="Tahoma"/>
        </w:rPr>
        <w:t xml:space="preserve">Carports - </w:t>
      </w:r>
      <w:r w:rsidR="003C366D" w:rsidRPr="00022D15">
        <w:rPr>
          <w:rFonts w:cs="Tahoma"/>
        </w:rPr>
        <w:tab/>
      </w:r>
      <w:r w:rsidR="001E7E4B" w:rsidRPr="00022D15">
        <w:rPr>
          <w:rFonts w:cs="Tahoma"/>
        </w:rPr>
        <w:t>56</w:t>
      </w:r>
      <w:r w:rsidRPr="00022D15">
        <w:rPr>
          <w:rFonts w:cs="Tahoma"/>
        </w:rPr>
        <w:t xml:space="preserve"> Powered carports with concrete floors available for hire at a cost of $</w:t>
      </w:r>
      <w:r w:rsidR="00C61F3C" w:rsidRPr="00022D15">
        <w:rPr>
          <w:rFonts w:cs="Tahoma"/>
        </w:rPr>
        <w:t>1</w:t>
      </w:r>
      <w:r w:rsidR="00EC3DE4">
        <w:rPr>
          <w:rFonts w:cs="Tahoma"/>
        </w:rPr>
        <w:t>5</w:t>
      </w:r>
      <w:r w:rsidR="00C245D5" w:rsidRPr="00022D15">
        <w:rPr>
          <w:rFonts w:cs="Tahoma"/>
        </w:rPr>
        <w:t>0</w:t>
      </w:r>
      <w:r w:rsidRPr="00022D15">
        <w:rPr>
          <w:rFonts w:cs="Tahoma"/>
        </w:rPr>
        <w:t>.00 each.</w:t>
      </w:r>
    </w:p>
    <w:p w:rsidR="00AB72D4" w:rsidRPr="00022D15" w:rsidRDefault="00AB72D4" w:rsidP="003C366D">
      <w:pPr>
        <w:pStyle w:val="BodyTextIndent"/>
        <w:tabs>
          <w:tab w:val="left" w:pos="450"/>
        </w:tabs>
        <w:ind w:left="0"/>
        <w:rPr>
          <w:rFonts w:cs="Tahoma"/>
        </w:rPr>
      </w:pPr>
    </w:p>
    <w:p w:rsidR="00AB72D4" w:rsidRPr="00B744E2" w:rsidRDefault="00AB72D4" w:rsidP="003C366D">
      <w:pPr>
        <w:pStyle w:val="BodyTextIndent"/>
        <w:tabs>
          <w:tab w:val="left" w:pos="450"/>
        </w:tabs>
        <w:ind w:left="0"/>
        <w:rPr>
          <w:rFonts w:cs="Tahoma"/>
          <w:b/>
        </w:rPr>
      </w:pPr>
      <w:r w:rsidRPr="00022D15">
        <w:rPr>
          <w:rFonts w:cs="Tahoma"/>
        </w:rPr>
        <w:tab/>
      </w:r>
      <w:r w:rsidRPr="00B744E2">
        <w:rPr>
          <w:rFonts w:cs="Tahoma"/>
          <w:b/>
          <w:color w:val="FF0000"/>
        </w:rPr>
        <w:t xml:space="preserve">The booking of Carports/Garages can be organised by </w:t>
      </w:r>
      <w:r w:rsidR="00EC3DE4" w:rsidRPr="00B744E2">
        <w:rPr>
          <w:rFonts w:cs="Tahoma"/>
          <w:b/>
          <w:color w:val="FF0000"/>
        </w:rPr>
        <w:t xml:space="preserve">completing the booking form </w:t>
      </w:r>
      <w:r w:rsidR="004351C2" w:rsidRPr="00B744E2">
        <w:rPr>
          <w:rFonts w:cs="Tahoma"/>
          <w:b/>
          <w:color w:val="FF0000"/>
        </w:rPr>
        <w:t>and returning with the entry form</w:t>
      </w:r>
      <w:r w:rsidR="00B744E2" w:rsidRPr="00B744E2">
        <w:rPr>
          <w:rFonts w:cs="Tahoma"/>
          <w:b/>
          <w:color w:val="FF0000"/>
        </w:rPr>
        <w:t xml:space="preserve"> via email</w:t>
      </w:r>
      <w:r w:rsidR="00EC3DE4" w:rsidRPr="00B744E2">
        <w:rPr>
          <w:rFonts w:cs="Tahoma"/>
          <w:b/>
          <w:color w:val="FF0000"/>
        </w:rPr>
        <w:t xml:space="preserve"> </w:t>
      </w:r>
    </w:p>
    <w:p w:rsidR="00226CAC" w:rsidRDefault="00226CAC" w:rsidP="003C366D">
      <w:pPr>
        <w:pStyle w:val="BodyTextIndent"/>
        <w:tabs>
          <w:tab w:val="left" w:pos="450"/>
        </w:tabs>
        <w:ind w:left="0"/>
        <w:rPr>
          <w:rFonts w:cs="Tahoma"/>
        </w:rPr>
      </w:pPr>
    </w:p>
    <w:p w:rsidR="00226CAC" w:rsidRDefault="00226CAC" w:rsidP="003C366D">
      <w:pPr>
        <w:pStyle w:val="BodyTextIndent"/>
        <w:tabs>
          <w:tab w:val="left" w:pos="450"/>
        </w:tabs>
        <w:ind w:left="0"/>
        <w:rPr>
          <w:rFonts w:cs="Tahoma"/>
        </w:rPr>
      </w:pPr>
    </w:p>
    <w:p w:rsidR="00226CAC" w:rsidRPr="0070095D" w:rsidRDefault="00226CAC" w:rsidP="003C366D">
      <w:pPr>
        <w:pStyle w:val="BodyTextIndent"/>
        <w:tabs>
          <w:tab w:val="left" w:pos="450"/>
        </w:tabs>
        <w:ind w:left="0"/>
        <w:rPr>
          <w:rFonts w:cs="Tahoma"/>
          <w:lang w:val="en-US"/>
        </w:rPr>
      </w:pPr>
    </w:p>
    <w:p w:rsidR="000C5AC4" w:rsidRPr="0070095D" w:rsidRDefault="000C5AC4">
      <w:pPr>
        <w:pStyle w:val="BodyText2"/>
        <w:ind w:left="450"/>
        <w:rPr>
          <w:rFonts w:ascii="Century Gothic" w:hAnsi="Century Gothic" w:cs="Tahoma"/>
          <w:sz w:val="16"/>
        </w:rPr>
      </w:pPr>
    </w:p>
    <w:p w:rsidR="000C5AC4" w:rsidRPr="0070095D" w:rsidRDefault="004310AA" w:rsidP="000C5AC4">
      <w:pPr>
        <w:pStyle w:val="BodyText2"/>
        <w:tabs>
          <w:tab w:val="left" w:pos="426"/>
        </w:tabs>
        <w:rPr>
          <w:rFonts w:ascii="Century Gothic" w:hAnsi="Century Gothic" w:cs="Tahoma"/>
          <w:sz w:val="16"/>
        </w:rPr>
      </w:pPr>
      <w:r w:rsidRPr="0070095D">
        <w:rPr>
          <w:rFonts w:ascii="Century Gothic" w:hAnsi="Century Gothic" w:cs="Tahoma"/>
          <w:b/>
          <w:sz w:val="16"/>
        </w:rPr>
        <w:t>38</w:t>
      </w:r>
      <w:r w:rsidR="000C5AC4" w:rsidRPr="0070095D">
        <w:rPr>
          <w:rFonts w:ascii="Century Gothic" w:hAnsi="Century Gothic" w:cs="Tahoma"/>
          <w:b/>
          <w:sz w:val="16"/>
        </w:rPr>
        <w:t>.</w:t>
      </w:r>
      <w:r w:rsidR="000C5AC4" w:rsidRPr="0070095D">
        <w:rPr>
          <w:rFonts w:ascii="Century Gothic" w:hAnsi="Century Gothic" w:cs="Tahoma"/>
          <w:b/>
          <w:sz w:val="16"/>
        </w:rPr>
        <w:tab/>
        <w:t>MARQUEES</w:t>
      </w:r>
    </w:p>
    <w:p w:rsidR="000C5AC4" w:rsidRPr="0070095D" w:rsidRDefault="000C5AC4" w:rsidP="000C5AC4">
      <w:pPr>
        <w:pStyle w:val="BodyText2"/>
        <w:tabs>
          <w:tab w:val="left" w:pos="426"/>
        </w:tabs>
        <w:rPr>
          <w:rFonts w:ascii="Century Gothic" w:hAnsi="Century Gothic" w:cs="Tahoma"/>
          <w:sz w:val="16"/>
        </w:rPr>
      </w:pPr>
    </w:p>
    <w:p w:rsidR="000C5AC4" w:rsidRDefault="000C5AC4" w:rsidP="000C5AC4">
      <w:pPr>
        <w:pStyle w:val="BodyText2"/>
        <w:tabs>
          <w:tab w:val="left" w:pos="426"/>
        </w:tabs>
        <w:ind w:left="426"/>
        <w:rPr>
          <w:rFonts w:ascii="Century Gothic" w:hAnsi="Century Gothic" w:cs="Tahoma"/>
          <w:sz w:val="16"/>
        </w:rPr>
      </w:pPr>
      <w:r w:rsidRPr="0070095D">
        <w:rPr>
          <w:rFonts w:ascii="Century Gothic" w:hAnsi="Century Gothic" w:cs="Tahoma"/>
          <w:sz w:val="16"/>
        </w:rPr>
        <w:t xml:space="preserve">Due to contractual arrangements in place at Winton Motor Raceway, teams who require a marquee at this meeting need to contact the circuit to make arrangements for its construction    Hire companies not contracted to the raceway will not be permitted to put up Marquees or tents or supply hire equipment on the property.      Location of the proposed </w:t>
      </w:r>
      <w:r w:rsidR="00110B72" w:rsidRPr="0070095D">
        <w:rPr>
          <w:rFonts w:ascii="Century Gothic" w:hAnsi="Century Gothic" w:cs="Tahoma"/>
          <w:sz w:val="16"/>
        </w:rPr>
        <w:t>placement of marquees is</w:t>
      </w:r>
      <w:r w:rsidRPr="0070095D">
        <w:rPr>
          <w:rFonts w:ascii="Century Gothic" w:hAnsi="Century Gothic" w:cs="Tahoma"/>
          <w:sz w:val="16"/>
        </w:rPr>
        <w:t xml:space="preserve"> to be negotiated with Winton Motor Raceway prior to </w:t>
      </w:r>
      <w:r w:rsidR="00110B72" w:rsidRPr="0070095D">
        <w:rPr>
          <w:rFonts w:ascii="Century Gothic" w:hAnsi="Century Gothic" w:cs="Tahoma"/>
          <w:sz w:val="16"/>
        </w:rPr>
        <w:t xml:space="preserve">the </w:t>
      </w:r>
      <w:r w:rsidRPr="0070095D">
        <w:rPr>
          <w:rFonts w:ascii="Century Gothic" w:hAnsi="Century Gothic" w:cs="Tahoma"/>
          <w:sz w:val="16"/>
        </w:rPr>
        <w:t>erection of facility.    No pegs are to be driven into bitumen areas.</w:t>
      </w:r>
    </w:p>
    <w:p w:rsidR="00651D5D" w:rsidRDefault="00651D5D" w:rsidP="000C5AC4">
      <w:pPr>
        <w:pStyle w:val="BodyText2"/>
        <w:tabs>
          <w:tab w:val="left" w:pos="426"/>
        </w:tabs>
        <w:ind w:left="426"/>
        <w:rPr>
          <w:rFonts w:ascii="Century Gothic" w:hAnsi="Century Gothic" w:cs="Tahoma"/>
          <w:sz w:val="16"/>
        </w:rPr>
      </w:pPr>
    </w:p>
    <w:p w:rsidR="00651D5D" w:rsidRDefault="00651D5D" w:rsidP="000C5AC4">
      <w:pPr>
        <w:pStyle w:val="BodyText2"/>
        <w:tabs>
          <w:tab w:val="left" w:pos="426"/>
        </w:tabs>
        <w:ind w:left="426"/>
        <w:rPr>
          <w:rFonts w:ascii="Century Gothic" w:hAnsi="Century Gothic" w:cs="Tahoma"/>
          <w:sz w:val="16"/>
        </w:rPr>
      </w:pPr>
    </w:p>
    <w:p w:rsidR="00651D5D" w:rsidRPr="0070095D" w:rsidRDefault="00651D5D" w:rsidP="000C5AC4">
      <w:pPr>
        <w:pStyle w:val="BodyText2"/>
        <w:tabs>
          <w:tab w:val="left" w:pos="426"/>
        </w:tabs>
        <w:ind w:left="426"/>
        <w:rPr>
          <w:rFonts w:ascii="Century Gothic" w:hAnsi="Century Gothic" w:cs="Tahoma"/>
          <w:sz w:val="16"/>
        </w:rPr>
      </w:pPr>
    </w:p>
    <w:p w:rsidR="000C5AC4" w:rsidRPr="0070095D" w:rsidRDefault="000C5AC4" w:rsidP="000C5AC4">
      <w:pPr>
        <w:pStyle w:val="BodyText2"/>
        <w:tabs>
          <w:tab w:val="left" w:pos="426"/>
        </w:tabs>
        <w:ind w:left="426"/>
        <w:rPr>
          <w:rFonts w:ascii="Century Gothic" w:hAnsi="Century Gothic" w:cs="Tahoma"/>
          <w:sz w:val="16"/>
        </w:rPr>
      </w:pPr>
    </w:p>
    <w:p w:rsidR="000C5AC4" w:rsidRPr="0070095D" w:rsidRDefault="004310AA" w:rsidP="000C5AC4">
      <w:pPr>
        <w:pStyle w:val="BodyText2"/>
        <w:tabs>
          <w:tab w:val="left" w:pos="426"/>
        </w:tabs>
        <w:rPr>
          <w:rFonts w:ascii="Century Gothic" w:hAnsi="Century Gothic" w:cs="Tahoma"/>
          <w:b/>
          <w:sz w:val="16"/>
        </w:rPr>
      </w:pPr>
      <w:r w:rsidRPr="0070095D">
        <w:rPr>
          <w:rFonts w:ascii="Century Gothic" w:hAnsi="Century Gothic" w:cs="Tahoma"/>
          <w:b/>
          <w:sz w:val="16"/>
        </w:rPr>
        <w:t>39</w:t>
      </w:r>
      <w:r w:rsidR="000C5AC4" w:rsidRPr="0070095D">
        <w:rPr>
          <w:rFonts w:ascii="Century Gothic" w:hAnsi="Century Gothic" w:cs="Tahoma"/>
          <w:b/>
          <w:sz w:val="16"/>
        </w:rPr>
        <w:t>.</w:t>
      </w:r>
      <w:r w:rsidR="000C5AC4" w:rsidRPr="0070095D">
        <w:rPr>
          <w:rFonts w:ascii="Century Gothic" w:hAnsi="Century Gothic" w:cs="Tahoma"/>
          <w:b/>
          <w:sz w:val="16"/>
        </w:rPr>
        <w:tab/>
        <w:t>ACCOMMODATION</w:t>
      </w:r>
    </w:p>
    <w:p w:rsidR="000C5AC4" w:rsidRPr="0070095D" w:rsidRDefault="000C5AC4" w:rsidP="000C5AC4">
      <w:pPr>
        <w:pStyle w:val="BodyText2"/>
        <w:tabs>
          <w:tab w:val="left" w:pos="426"/>
        </w:tabs>
        <w:rPr>
          <w:rFonts w:ascii="Century Gothic" w:hAnsi="Century Gothic" w:cs="Tahoma"/>
          <w:b/>
          <w:sz w:val="16"/>
        </w:rPr>
      </w:pPr>
    </w:p>
    <w:p w:rsidR="00F82A48" w:rsidRPr="0070095D" w:rsidRDefault="000C5AC4" w:rsidP="00034F38">
      <w:pPr>
        <w:pStyle w:val="BodyText2"/>
        <w:tabs>
          <w:tab w:val="left" w:pos="426"/>
        </w:tabs>
        <w:ind w:left="426"/>
        <w:rPr>
          <w:rFonts w:ascii="Century Gothic" w:hAnsi="Century Gothic" w:cs="Tahoma"/>
          <w:sz w:val="16"/>
        </w:rPr>
      </w:pPr>
      <w:r w:rsidRPr="0070095D">
        <w:rPr>
          <w:rFonts w:ascii="Century Gothic" w:hAnsi="Century Gothic" w:cs="Tahoma"/>
          <w:sz w:val="16"/>
        </w:rPr>
        <w:t xml:space="preserve">Staying overnight in any of the garages, carports or transporters in the Paddock Area is </w:t>
      </w:r>
      <w:r w:rsidRPr="0070095D">
        <w:rPr>
          <w:rFonts w:ascii="Century Gothic" w:hAnsi="Century Gothic" w:cs="Tahoma"/>
          <w:b/>
          <w:sz w:val="16"/>
        </w:rPr>
        <w:t>NOT PERMITTED</w:t>
      </w:r>
      <w:r w:rsidRPr="0070095D">
        <w:rPr>
          <w:rFonts w:ascii="Century Gothic" w:hAnsi="Century Gothic" w:cs="Tahoma"/>
          <w:sz w:val="16"/>
        </w:rPr>
        <w:t xml:space="preserve"> during the period of the meeting.</w:t>
      </w:r>
      <w:r w:rsidR="00034F38">
        <w:rPr>
          <w:rFonts w:ascii="Century Gothic" w:hAnsi="Century Gothic" w:cs="Tahoma"/>
          <w:sz w:val="16"/>
        </w:rPr>
        <w:t xml:space="preserve"> </w:t>
      </w:r>
      <w:r w:rsidR="00F82A48" w:rsidRPr="0070095D">
        <w:rPr>
          <w:rFonts w:ascii="Century Gothic" w:hAnsi="Century Gothic" w:cs="Tahoma"/>
          <w:sz w:val="16"/>
        </w:rPr>
        <w:t>Camping is permitted in the circuit camping area only</w:t>
      </w:r>
    </w:p>
    <w:p w:rsidR="000C5AC4" w:rsidRPr="0070095D" w:rsidRDefault="000C5AC4" w:rsidP="000C5AC4">
      <w:pPr>
        <w:pStyle w:val="BodyText2"/>
        <w:tabs>
          <w:tab w:val="left" w:pos="426"/>
        </w:tabs>
        <w:rPr>
          <w:rFonts w:ascii="Century Gothic" w:hAnsi="Century Gothic" w:cs="Tahoma"/>
          <w:sz w:val="16"/>
        </w:rPr>
      </w:pPr>
    </w:p>
    <w:p w:rsidR="000C5AC4" w:rsidRPr="0070095D" w:rsidRDefault="004310AA" w:rsidP="000C5AC4">
      <w:pPr>
        <w:pStyle w:val="BodyText2"/>
        <w:tabs>
          <w:tab w:val="left" w:pos="426"/>
        </w:tabs>
        <w:rPr>
          <w:rFonts w:ascii="Century Gothic" w:hAnsi="Century Gothic" w:cs="Tahoma"/>
          <w:b/>
          <w:sz w:val="16"/>
        </w:rPr>
      </w:pPr>
      <w:r w:rsidRPr="0070095D">
        <w:rPr>
          <w:rFonts w:ascii="Century Gothic" w:hAnsi="Century Gothic" w:cs="Tahoma"/>
          <w:b/>
          <w:sz w:val="16"/>
        </w:rPr>
        <w:t>40</w:t>
      </w:r>
      <w:r w:rsidR="000C5AC4" w:rsidRPr="0070095D">
        <w:rPr>
          <w:rFonts w:ascii="Century Gothic" w:hAnsi="Century Gothic" w:cs="Tahoma"/>
          <w:b/>
          <w:sz w:val="16"/>
        </w:rPr>
        <w:t>.</w:t>
      </w:r>
      <w:r w:rsidR="000C5AC4" w:rsidRPr="0070095D">
        <w:rPr>
          <w:rFonts w:ascii="Century Gothic" w:hAnsi="Century Gothic" w:cs="Tahoma"/>
          <w:b/>
          <w:sz w:val="16"/>
        </w:rPr>
        <w:tab/>
        <w:t>ENGINE NOISE</w:t>
      </w:r>
    </w:p>
    <w:p w:rsidR="000C5AC4" w:rsidRPr="0070095D" w:rsidRDefault="000C5AC4" w:rsidP="000C5AC4">
      <w:pPr>
        <w:pStyle w:val="BodyText2"/>
        <w:tabs>
          <w:tab w:val="left" w:pos="426"/>
        </w:tabs>
        <w:rPr>
          <w:rFonts w:ascii="Century Gothic" w:hAnsi="Century Gothic" w:cs="Tahoma"/>
          <w:sz w:val="16"/>
        </w:rPr>
      </w:pPr>
    </w:p>
    <w:p w:rsidR="000C5AC4" w:rsidRPr="0070095D" w:rsidRDefault="000C5AC4" w:rsidP="000C5AC4">
      <w:pPr>
        <w:pStyle w:val="BodyText2"/>
        <w:tabs>
          <w:tab w:val="left" w:pos="426"/>
        </w:tabs>
        <w:rPr>
          <w:rFonts w:ascii="Century Gothic" w:hAnsi="Century Gothic" w:cs="Tahoma"/>
          <w:sz w:val="16"/>
        </w:rPr>
      </w:pPr>
      <w:r w:rsidRPr="0070095D">
        <w:rPr>
          <w:rFonts w:ascii="Century Gothic" w:hAnsi="Century Gothic" w:cs="Tahoma"/>
          <w:sz w:val="16"/>
        </w:rPr>
        <w:tab/>
        <w:t xml:space="preserve">Racing engines are </w:t>
      </w:r>
      <w:r w:rsidRPr="0070095D">
        <w:rPr>
          <w:rFonts w:ascii="Century Gothic" w:hAnsi="Century Gothic" w:cs="Tahoma"/>
          <w:b/>
          <w:sz w:val="16"/>
        </w:rPr>
        <w:t>NOT PERMITTED</w:t>
      </w:r>
      <w:r w:rsidRPr="0070095D">
        <w:rPr>
          <w:rFonts w:ascii="Century Gothic" w:hAnsi="Century Gothic" w:cs="Tahoma"/>
          <w:sz w:val="16"/>
        </w:rPr>
        <w:t xml:space="preserve"> to be started before 8.00am or to be started or in operation after 6.30pm each day.</w:t>
      </w:r>
    </w:p>
    <w:p w:rsidR="000C5AC4" w:rsidRPr="0070095D" w:rsidRDefault="000C5AC4" w:rsidP="000C5AC4">
      <w:pPr>
        <w:pStyle w:val="BodyText2"/>
        <w:tabs>
          <w:tab w:val="left" w:pos="426"/>
        </w:tabs>
        <w:rPr>
          <w:rFonts w:ascii="Century Gothic" w:hAnsi="Century Gothic" w:cs="Tahoma"/>
          <w:sz w:val="16"/>
        </w:rPr>
      </w:pPr>
    </w:p>
    <w:p w:rsidR="000C5AC4" w:rsidRPr="0070095D" w:rsidRDefault="004310AA" w:rsidP="000C5AC4">
      <w:pPr>
        <w:pStyle w:val="BodyText2"/>
        <w:tabs>
          <w:tab w:val="left" w:pos="426"/>
        </w:tabs>
        <w:rPr>
          <w:rFonts w:ascii="Century Gothic" w:hAnsi="Century Gothic" w:cs="Tahoma"/>
          <w:b/>
          <w:sz w:val="16"/>
        </w:rPr>
      </w:pPr>
      <w:r w:rsidRPr="0070095D">
        <w:rPr>
          <w:rFonts w:ascii="Century Gothic" w:hAnsi="Century Gothic" w:cs="Tahoma"/>
          <w:b/>
          <w:sz w:val="16"/>
        </w:rPr>
        <w:t>41</w:t>
      </w:r>
      <w:r w:rsidR="000C5AC4" w:rsidRPr="0070095D">
        <w:rPr>
          <w:rFonts w:ascii="Century Gothic" w:hAnsi="Century Gothic" w:cs="Tahoma"/>
          <w:b/>
          <w:sz w:val="16"/>
        </w:rPr>
        <w:t>.</w:t>
      </w:r>
      <w:r w:rsidR="000C5AC4" w:rsidRPr="0070095D">
        <w:rPr>
          <w:rFonts w:ascii="Century Gothic" w:hAnsi="Century Gothic" w:cs="Tahoma"/>
          <w:b/>
          <w:sz w:val="16"/>
        </w:rPr>
        <w:tab/>
        <w:t>RACE VEHICLES</w:t>
      </w:r>
    </w:p>
    <w:p w:rsidR="000C5AC4" w:rsidRPr="0070095D" w:rsidRDefault="000C5AC4" w:rsidP="000C5AC4">
      <w:pPr>
        <w:pStyle w:val="BodyText2"/>
        <w:tabs>
          <w:tab w:val="left" w:pos="426"/>
        </w:tabs>
        <w:rPr>
          <w:rFonts w:ascii="Century Gothic" w:hAnsi="Century Gothic" w:cs="Tahoma"/>
          <w:sz w:val="16"/>
        </w:rPr>
      </w:pPr>
    </w:p>
    <w:p w:rsidR="000C5AC4" w:rsidRPr="0070095D" w:rsidRDefault="00110B72" w:rsidP="000C5AC4">
      <w:pPr>
        <w:pStyle w:val="BodyText2"/>
        <w:tabs>
          <w:tab w:val="left" w:pos="426"/>
        </w:tabs>
        <w:ind w:left="426"/>
        <w:rPr>
          <w:rFonts w:ascii="Century Gothic" w:hAnsi="Century Gothic" w:cs="Tahoma"/>
          <w:i/>
          <w:sz w:val="16"/>
        </w:rPr>
      </w:pPr>
      <w:r w:rsidRPr="0070095D">
        <w:rPr>
          <w:rFonts w:ascii="Century Gothic" w:hAnsi="Century Gothic" w:cs="Tahoma"/>
          <w:sz w:val="16"/>
        </w:rPr>
        <w:t>All competing race vehicles must be located in the Paddock Area and unregistered or un</w:t>
      </w:r>
      <w:r w:rsidR="00AB72D4" w:rsidRPr="0070095D">
        <w:rPr>
          <w:rFonts w:ascii="Century Gothic" w:hAnsi="Century Gothic" w:cs="Tahoma"/>
          <w:sz w:val="16"/>
        </w:rPr>
        <w:t>-</w:t>
      </w:r>
      <w:r w:rsidRPr="0070095D">
        <w:rPr>
          <w:rFonts w:ascii="Century Gothic" w:hAnsi="Century Gothic" w:cs="Tahoma"/>
          <w:sz w:val="16"/>
        </w:rPr>
        <w:t>roadworthy vehicles must not be driven in the public area.   Any breaches will result in the competitor being excluded from the meeting.</w:t>
      </w:r>
    </w:p>
    <w:p w:rsidR="0070095D" w:rsidRDefault="0070095D">
      <w:pPr>
        <w:pStyle w:val="BodyTextIndent"/>
        <w:tabs>
          <w:tab w:val="left" w:pos="450"/>
        </w:tabs>
        <w:ind w:left="450"/>
        <w:rPr>
          <w:rFonts w:cs="Tahoma"/>
        </w:rPr>
      </w:pPr>
    </w:p>
    <w:p w:rsidR="0070095D" w:rsidRPr="0070095D" w:rsidRDefault="0070095D">
      <w:pPr>
        <w:pStyle w:val="BodyTextIndent"/>
        <w:tabs>
          <w:tab w:val="left" w:pos="450"/>
        </w:tabs>
        <w:ind w:left="450"/>
        <w:rPr>
          <w:rFonts w:cs="Tahoma"/>
        </w:rPr>
      </w:pPr>
    </w:p>
    <w:p w:rsidR="00D35185" w:rsidRPr="0070095D" w:rsidRDefault="00B72AD0">
      <w:pPr>
        <w:pStyle w:val="BodyTextIndent"/>
        <w:tabs>
          <w:tab w:val="left" w:pos="450"/>
        </w:tabs>
        <w:ind w:left="0"/>
        <w:rPr>
          <w:rFonts w:cs="Tahoma"/>
        </w:rPr>
      </w:pPr>
      <w:r w:rsidRPr="0070095D">
        <w:rPr>
          <w:rFonts w:cs="Tahoma"/>
        </w:rPr>
        <w:t>Event Secreta</w:t>
      </w:r>
      <w:r w:rsidR="004310AA" w:rsidRPr="0070095D">
        <w:rPr>
          <w:rFonts w:cs="Tahoma"/>
        </w:rPr>
        <w:t>ry</w:t>
      </w:r>
    </w:p>
    <w:sectPr w:rsidR="00D35185" w:rsidRPr="0070095D" w:rsidSect="00C12125">
      <w:footerReference w:type="default" r:id="rId12"/>
      <w:pgSz w:w="11909" w:h="16834" w:code="9"/>
      <w:pgMar w:top="567" w:right="567" w:bottom="426"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62" w:rsidRDefault="000B1B62" w:rsidP="007F79A8">
      <w:r>
        <w:separator/>
      </w:r>
    </w:p>
  </w:endnote>
  <w:endnote w:type="continuationSeparator" w:id="0">
    <w:p w:rsidR="000B1B62" w:rsidRDefault="000B1B62" w:rsidP="007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15" w:rsidRDefault="0002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62" w:rsidRDefault="000B1B62" w:rsidP="007F79A8">
      <w:r>
        <w:separator/>
      </w:r>
    </w:p>
  </w:footnote>
  <w:footnote w:type="continuationSeparator" w:id="0">
    <w:p w:rsidR="000B1B62" w:rsidRDefault="000B1B62" w:rsidP="007F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14640"/>
    <w:multiLevelType w:val="hybridMultilevel"/>
    <w:tmpl w:val="DAE4D602"/>
    <w:lvl w:ilvl="0" w:tplc="9C18F0D6">
      <w:start w:val="7"/>
      <w:numFmt w:val="bullet"/>
      <w:lvlText w:val=""/>
      <w:lvlJc w:val="left"/>
      <w:pPr>
        <w:ind w:left="810" w:hanging="360"/>
      </w:pPr>
      <w:rPr>
        <w:rFonts w:ascii="Symbol" w:eastAsia="Times New Roman" w:hAnsi="Symbol" w:cs="Tahoma"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D5"/>
    <w:rsid w:val="00005DBF"/>
    <w:rsid w:val="00005F7D"/>
    <w:rsid w:val="00010592"/>
    <w:rsid w:val="00022D15"/>
    <w:rsid w:val="00034F38"/>
    <w:rsid w:val="0004324B"/>
    <w:rsid w:val="000624F1"/>
    <w:rsid w:val="000A2DED"/>
    <w:rsid w:val="000B1B62"/>
    <w:rsid w:val="000C5AC4"/>
    <w:rsid w:val="000C65CC"/>
    <w:rsid w:val="000D04CC"/>
    <w:rsid w:val="000E0209"/>
    <w:rsid w:val="000E1754"/>
    <w:rsid w:val="00104FEA"/>
    <w:rsid w:val="00110B72"/>
    <w:rsid w:val="0012146F"/>
    <w:rsid w:val="0015391E"/>
    <w:rsid w:val="00162E16"/>
    <w:rsid w:val="00191A40"/>
    <w:rsid w:val="001D2196"/>
    <w:rsid w:val="001E7E4B"/>
    <w:rsid w:val="001F3035"/>
    <w:rsid w:val="00226CAC"/>
    <w:rsid w:val="002433BC"/>
    <w:rsid w:val="00254714"/>
    <w:rsid w:val="002B15E4"/>
    <w:rsid w:val="002B5DD0"/>
    <w:rsid w:val="002E1CB6"/>
    <w:rsid w:val="002F50DD"/>
    <w:rsid w:val="0031355E"/>
    <w:rsid w:val="00321B17"/>
    <w:rsid w:val="003449DE"/>
    <w:rsid w:val="003571CE"/>
    <w:rsid w:val="003C366D"/>
    <w:rsid w:val="003D3D37"/>
    <w:rsid w:val="004235E6"/>
    <w:rsid w:val="004236D1"/>
    <w:rsid w:val="00425674"/>
    <w:rsid w:val="004310AA"/>
    <w:rsid w:val="00432667"/>
    <w:rsid w:val="004351C2"/>
    <w:rsid w:val="00457BDE"/>
    <w:rsid w:val="00472AA7"/>
    <w:rsid w:val="00477F67"/>
    <w:rsid w:val="004C5ADC"/>
    <w:rsid w:val="004E60CA"/>
    <w:rsid w:val="004F57BE"/>
    <w:rsid w:val="005160BB"/>
    <w:rsid w:val="00523498"/>
    <w:rsid w:val="005A546F"/>
    <w:rsid w:val="005B594D"/>
    <w:rsid w:val="005D5441"/>
    <w:rsid w:val="005E2964"/>
    <w:rsid w:val="005E5931"/>
    <w:rsid w:val="00603F01"/>
    <w:rsid w:val="00616266"/>
    <w:rsid w:val="0062275C"/>
    <w:rsid w:val="00651D5D"/>
    <w:rsid w:val="00675D8A"/>
    <w:rsid w:val="006C1968"/>
    <w:rsid w:val="0070095D"/>
    <w:rsid w:val="00702F2A"/>
    <w:rsid w:val="0075310D"/>
    <w:rsid w:val="0075576E"/>
    <w:rsid w:val="0076106C"/>
    <w:rsid w:val="007B3AE8"/>
    <w:rsid w:val="007B7831"/>
    <w:rsid w:val="007D08C5"/>
    <w:rsid w:val="007F79A8"/>
    <w:rsid w:val="008309A9"/>
    <w:rsid w:val="00841B5B"/>
    <w:rsid w:val="008464C2"/>
    <w:rsid w:val="00852D39"/>
    <w:rsid w:val="008B3196"/>
    <w:rsid w:val="008F6489"/>
    <w:rsid w:val="009B1A83"/>
    <w:rsid w:val="009D14DC"/>
    <w:rsid w:val="00A426F5"/>
    <w:rsid w:val="00A51515"/>
    <w:rsid w:val="00A54262"/>
    <w:rsid w:val="00A6254E"/>
    <w:rsid w:val="00A90E3A"/>
    <w:rsid w:val="00AB72D4"/>
    <w:rsid w:val="00AD0AB6"/>
    <w:rsid w:val="00AD399F"/>
    <w:rsid w:val="00B0282C"/>
    <w:rsid w:val="00B22D3E"/>
    <w:rsid w:val="00B31EC9"/>
    <w:rsid w:val="00B438E9"/>
    <w:rsid w:val="00B55DCA"/>
    <w:rsid w:val="00B71A81"/>
    <w:rsid w:val="00B7226B"/>
    <w:rsid w:val="00B72AD0"/>
    <w:rsid w:val="00B744E2"/>
    <w:rsid w:val="00BA0E39"/>
    <w:rsid w:val="00BB1353"/>
    <w:rsid w:val="00BB5FC3"/>
    <w:rsid w:val="00BD3F5C"/>
    <w:rsid w:val="00C00C47"/>
    <w:rsid w:val="00C10154"/>
    <w:rsid w:val="00C12125"/>
    <w:rsid w:val="00C17549"/>
    <w:rsid w:val="00C245D5"/>
    <w:rsid w:val="00C61F3C"/>
    <w:rsid w:val="00C7611D"/>
    <w:rsid w:val="00CA5ED3"/>
    <w:rsid w:val="00CD1347"/>
    <w:rsid w:val="00CD14CC"/>
    <w:rsid w:val="00CE37E3"/>
    <w:rsid w:val="00CE3A25"/>
    <w:rsid w:val="00D026F4"/>
    <w:rsid w:val="00D25A6A"/>
    <w:rsid w:val="00D35185"/>
    <w:rsid w:val="00D4441B"/>
    <w:rsid w:val="00D6335B"/>
    <w:rsid w:val="00D743CC"/>
    <w:rsid w:val="00D810C5"/>
    <w:rsid w:val="00DD3072"/>
    <w:rsid w:val="00DE034D"/>
    <w:rsid w:val="00E11A21"/>
    <w:rsid w:val="00E241A1"/>
    <w:rsid w:val="00E54F81"/>
    <w:rsid w:val="00E70B71"/>
    <w:rsid w:val="00E720CE"/>
    <w:rsid w:val="00E73321"/>
    <w:rsid w:val="00EA2408"/>
    <w:rsid w:val="00EA4F43"/>
    <w:rsid w:val="00EC3DE4"/>
    <w:rsid w:val="00EF04FF"/>
    <w:rsid w:val="00F21F23"/>
    <w:rsid w:val="00F47485"/>
    <w:rsid w:val="00F82A48"/>
    <w:rsid w:val="00F91390"/>
    <w:rsid w:val="00F940EE"/>
    <w:rsid w:val="00FB79ED"/>
    <w:rsid w:val="00FC2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4D"/>
    <w:pPr>
      <w:overflowPunct w:val="0"/>
      <w:autoSpaceDE w:val="0"/>
      <w:autoSpaceDN w:val="0"/>
      <w:adjustRightInd w:val="0"/>
      <w:textAlignment w:val="baseline"/>
    </w:pPr>
    <w:rPr>
      <w:lang w:eastAsia="en-US"/>
    </w:rPr>
  </w:style>
  <w:style w:type="paragraph" w:styleId="Heading1">
    <w:name w:val="heading 1"/>
    <w:basedOn w:val="Normal"/>
    <w:next w:val="Normal"/>
    <w:qFormat/>
    <w:rsid w:val="00DE034D"/>
    <w:pPr>
      <w:keepNext/>
      <w:jc w:val="both"/>
      <w:outlineLvl w:val="0"/>
    </w:pPr>
    <w:rPr>
      <w:b/>
      <w:bCs/>
      <w:sz w:val="22"/>
    </w:rPr>
  </w:style>
  <w:style w:type="paragraph" w:styleId="Heading2">
    <w:name w:val="heading 2"/>
    <w:basedOn w:val="Normal"/>
    <w:next w:val="Normal"/>
    <w:qFormat/>
    <w:rsid w:val="00DE034D"/>
    <w:pPr>
      <w:keepNext/>
      <w:jc w:val="both"/>
      <w:outlineLvl w:val="1"/>
    </w:pPr>
    <w:rPr>
      <w:rFonts w:ascii="Century Gothic" w:hAnsi="Century Gothic"/>
      <w:b/>
      <w:bCs/>
    </w:rPr>
  </w:style>
  <w:style w:type="paragraph" w:styleId="Heading3">
    <w:name w:val="heading 3"/>
    <w:basedOn w:val="Normal"/>
    <w:next w:val="Normal"/>
    <w:qFormat/>
    <w:rsid w:val="00DE034D"/>
    <w:pPr>
      <w:keepNext/>
      <w:jc w:val="center"/>
      <w:outlineLvl w:val="2"/>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34D"/>
    <w:pPr>
      <w:jc w:val="both"/>
    </w:pPr>
  </w:style>
  <w:style w:type="paragraph" w:styleId="BodyText2">
    <w:name w:val="Body Text 2"/>
    <w:basedOn w:val="Normal"/>
    <w:rsid w:val="00DE034D"/>
    <w:pPr>
      <w:jc w:val="both"/>
    </w:pPr>
    <w:rPr>
      <w:sz w:val="18"/>
    </w:rPr>
  </w:style>
  <w:style w:type="paragraph" w:styleId="BodyText3">
    <w:name w:val="Body Text 3"/>
    <w:basedOn w:val="Normal"/>
    <w:rsid w:val="00DE034D"/>
    <w:pPr>
      <w:jc w:val="both"/>
    </w:pPr>
    <w:rPr>
      <w:rFonts w:ascii="Century Gothic" w:hAnsi="Century Gothic"/>
      <w:sz w:val="16"/>
    </w:rPr>
  </w:style>
  <w:style w:type="paragraph" w:styleId="BodyTextIndent">
    <w:name w:val="Body Text Indent"/>
    <w:basedOn w:val="Normal"/>
    <w:rsid w:val="00DE034D"/>
    <w:pPr>
      <w:ind w:left="720"/>
      <w:jc w:val="both"/>
    </w:pPr>
    <w:rPr>
      <w:rFonts w:ascii="Century Gothic" w:hAnsi="Century Gothic"/>
      <w:sz w:val="16"/>
    </w:rPr>
  </w:style>
  <w:style w:type="paragraph" w:styleId="BodyTextIndent2">
    <w:name w:val="Body Text Indent 2"/>
    <w:basedOn w:val="Normal"/>
    <w:rsid w:val="00DE034D"/>
    <w:pPr>
      <w:tabs>
        <w:tab w:val="left" w:pos="450"/>
      </w:tabs>
      <w:ind w:left="450"/>
      <w:jc w:val="both"/>
    </w:pPr>
    <w:rPr>
      <w:rFonts w:ascii="Tahoma" w:hAnsi="Tahoma" w:cs="Tahoma"/>
      <w:sz w:val="16"/>
    </w:rPr>
  </w:style>
  <w:style w:type="character" w:styleId="Hyperlink">
    <w:name w:val="Hyperlink"/>
    <w:rsid w:val="00DE034D"/>
    <w:rPr>
      <w:color w:val="0000FF"/>
      <w:u w:val="single"/>
    </w:rPr>
  </w:style>
  <w:style w:type="paragraph" w:styleId="Header">
    <w:name w:val="header"/>
    <w:basedOn w:val="Normal"/>
    <w:link w:val="HeaderChar"/>
    <w:uiPriority w:val="99"/>
    <w:unhideWhenUsed/>
    <w:rsid w:val="007F79A8"/>
    <w:pPr>
      <w:tabs>
        <w:tab w:val="center" w:pos="4680"/>
        <w:tab w:val="right" w:pos="9360"/>
      </w:tabs>
    </w:pPr>
  </w:style>
  <w:style w:type="character" w:customStyle="1" w:styleId="HeaderChar">
    <w:name w:val="Header Char"/>
    <w:link w:val="Header"/>
    <w:uiPriority w:val="99"/>
    <w:rsid w:val="007F79A8"/>
    <w:rPr>
      <w:lang w:val="en-AU"/>
    </w:rPr>
  </w:style>
  <w:style w:type="paragraph" w:styleId="Footer">
    <w:name w:val="footer"/>
    <w:basedOn w:val="Normal"/>
    <w:link w:val="FooterChar"/>
    <w:uiPriority w:val="99"/>
    <w:unhideWhenUsed/>
    <w:rsid w:val="007F79A8"/>
    <w:pPr>
      <w:tabs>
        <w:tab w:val="center" w:pos="4680"/>
        <w:tab w:val="right" w:pos="9360"/>
      </w:tabs>
    </w:pPr>
  </w:style>
  <w:style w:type="character" w:customStyle="1" w:styleId="FooterChar">
    <w:name w:val="Footer Char"/>
    <w:link w:val="Footer"/>
    <w:uiPriority w:val="99"/>
    <w:rsid w:val="007F79A8"/>
    <w:rPr>
      <w:lang w:val="en-AU"/>
    </w:rPr>
  </w:style>
  <w:style w:type="paragraph" w:styleId="BalloonText">
    <w:name w:val="Balloon Text"/>
    <w:basedOn w:val="Normal"/>
    <w:link w:val="BalloonTextChar"/>
    <w:uiPriority w:val="99"/>
    <w:semiHidden/>
    <w:unhideWhenUsed/>
    <w:rsid w:val="00CD14CC"/>
    <w:rPr>
      <w:rFonts w:ascii="Segoe UI" w:hAnsi="Segoe UI" w:cs="Segoe UI"/>
      <w:sz w:val="18"/>
      <w:szCs w:val="18"/>
    </w:rPr>
  </w:style>
  <w:style w:type="character" w:customStyle="1" w:styleId="BalloonTextChar">
    <w:name w:val="Balloon Text Char"/>
    <w:link w:val="BalloonText"/>
    <w:uiPriority w:val="99"/>
    <w:semiHidden/>
    <w:rsid w:val="00CD14C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4D"/>
    <w:pPr>
      <w:overflowPunct w:val="0"/>
      <w:autoSpaceDE w:val="0"/>
      <w:autoSpaceDN w:val="0"/>
      <w:adjustRightInd w:val="0"/>
      <w:textAlignment w:val="baseline"/>
    </w:pPr>
    <w:rPr>
      <w:lang w:eastAsia="en-US"/>
    </w:rPr>
  </w:style>
  <w:style w:type="paragraph" w:styleId="Heading1">
    <w:name w:val="heading 1"/>
    <w:basedOn w:val="Normal"/>
    <w:next w:val="Normal"/>
    <w:qFormat/>
    <w:rsid w:val="00DE034D"/>
    <w:pPr>
      <w:keepNext/>
      <w:jc w:val="both"/>
      <w:outlineLvl w:val="0"/>
    </w:pPr>
    <w:rPr>
      <w:b/>
      <w:bCs/>
      <w:sz w:val="22"/>
    </w:rPr>
  </w:style>
  <w:style w:type="paragraph" w:styleId="Heading2">
    <w:name w:val="heading 2"/>
    <w:basedOn w:val="Normal"/>
    <w:next w:val="Normal"/>
    <w:qFormat/>
    <w:rsid w:val="00DE034D"/>
    <w:pPr>
      <w:keepNext/>
      <w:jc w:val="both"/>
      <w:outlineLvl w:val="1"/>
    </w:pPr>
    <w:rPr>
      <w:rFonts w:ascii="Century Gothic" w:hAnsi="Century Gothic"/>
      <w:b/>
      <w:bCs/>
    </w:rPr>
  </w:style>
  <w:style w:type="paragraph" w:styleId="Heading3">
    <w:name w:val="heading 3"/>
    <w:basedOn w:val="Normal"/>
    <w:next w:val="Normal"/>
    <w:qFormat/>
    <w:rsid w:val="00DE034D"/>
    <w:pPr>
      <w:keepNext/>
      <w:jc w:val="center"/>
      <w:outlineLvl w:val="2"/>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34D"/>
    <w:pPr>
      <w:jc w:val="both"/>
    </w:pPr>
  </w:style>
  <w:style w:type="paragraph" w:styleId="BodyText2">
    <w:name w:val="Body Text 2"/>
    <w:basedOn w:val="Normal"/>
    <w:rsid w:val="00DE034D"/>
    <w:pPr>
      <w:jc w:val="both"/>
    </w:pPr>
    <w:rPr>
      <w:sz w:val="18"/>
    </w:rPr>
  </w:style>
  <w:style w:type="paragraph" w:styleId="BodyText3">
    <w:name w:val="Body Text 3"/>
    <w:basedOn w:val="Normal"/>
    <w:rsid w:val="00DE034D"/>
    <w:pPr>
      <w:jc w:val="both"/>
    </w:pPr>
    <w:rPr>
      <w:rFonts w:ascii="Century Gothic" w:hAnsi="Century Gothic"/>
      <w:sz w:val="16"/>
    </w:rPr>
  </w:style>
  <w:style w:type="paragraph" w:styleId="BodyTextIndent">
    <w:name w:val="Body Text Indent"/>
    <w:basedOn w:val="Normal"/>
    <w:rsid w:val="00DE034D"/>
    <w:pPr>
      <w:ind w:left="720"/>
      <w:jc w:val="both"/>
    </w:pPr>
    <w:rPr>
      <w:rFonts w:ascii="Century Gothic" w:hAnsi="Century Gothic"/>
      <w:sz w:val="16"/>
    </w:rPr>
  </w:style>
  <w:style w:type="paragraph" w:styleId="BodyTextIndent2">
    <w:name w:val="Body Text Indent 2"/>
    <w:basedOn w:val="Normal"/>
    <w:rsid w:val="00DE034D"/>
    <w:pPr>
      <w:tabs>
        <w:tab w:val="left" w:pos="450"/>
      </w:tabs>
      <w:ind w:left="450"/>
      <w:jc w:val="both"/>
    </w:pPr>
    <w:rPr>
      <w:rFonts w:ascii="Tahoma" w:hAnsi="Tahoma" w:cs="Tahoma"/>
      <w:sz w:val="16"/>
    </w:rPr>
  </w:style>
  <w:style w:type="character" w:styleId="Hyperlink">
    <w:name w:val="Hyperlink"/>
    <w:rsid w:val="00DE034D"/>
    <w:rPr>
      <w:color w:val="0000FF"/>
      <w:u w:val="single"/>
    </w:rPr>
  </w:style>
  <w:style w:type="paragraph" w:styleId="Header">
    <w:name w:val="header"/>
    <w:basedOn w:val="Normal"/>
    <w:link w:val="HeaderChar"/>
    <w:uiPriority w:val="99"/>
    <w:unhideWhenUsed/>
    <w:rsid w:val="007F79A8"/>
    <w:pPr>
      <w:tabs>
        <w:tab w:val="center" w:pos="4680"/>
        <w:tab w:val="right" w:pos="9360"/>
      </w:tabs>
    </w:pPr>
  </w:style>
  <w:style w:type="character" w:customStyle="1" w:styleId="HeaderChar">
    <w:name w:val="Header Char"/>
    <w:link w:val="Header"/>
    <w:uiPriority w:val="99"/>
    <w:rsid w:val="007F79A8"/>
    <w:rPr>
      <w:lang w:val="en-AU"/>
    </w:rPr>
  </w:style>
  <w:style w:type="paragraph" w:styleId="Footer">
    <w:name w:val="footer"/>
    <w:basedOn w:val="Normal"/>
    <w:link w:val="FooterChar"/>
    <w:uiPriority w:val="99"/>
    <w:unhideWhenUsed/>
    <w:rsid w:val="007F79A8"/>
    <w:pPr>
      <w:tabs>
        <w:tab w:val="center" w:pos="4680"/>
        <w:tab w:val="right" w:pos="9360"/>
      </w:tabs>
    </w:pPr>
  </w:style>
  <w:style w:type="character" w:customStyle="1" w:styleId="FooterChar">
    <w:name w:val="Footer Char"/>
    <w:link w:val="Footer"/>
    <w:uiPriority w:val="99"/>
    <w:rsid w:val="007F79A8"/>
    <w:rPr>
      <w:lang w:val="en-AU"/>
    </w:rPr>
  </w:style>
  <w:style w:type="paragraph" w:styleId="BalloonText">
    <w:name w:val="Balloon Text"/>
    <w:basedOn w:val="Normal"/>
    <w:link w:val="BalloonTextChar"/>
    <w:uiPriority w:val="99"/>
    <w:semiHidden/>
    <w:unhideWhenUsed/>
    <w:rsid w:val="00CD14CC"/>
    <w:rPr>
      <w:rFonts w:ascii="Segoe UI" w:hAnsi="Segoe UI" w:cs="Segoe UI"/>
      <w:sz w:val="18"/>
      <w:szCs w:val="18"/>
    </w:rPr>
  </w:style>
  <w:style w:type="character" w:customStyle="1" w:styleId="BalloonTextChar">
    <w:name w:val="Balloon Text Char"/>
    <w:link w:val="BalloonText"/>
    <w:uiPriority w:val="99"/>
    <w:semiHidden/>
    <w:rsid w:val="00CD14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bmorrow@iprimus.com.au" TargetMode="External"/><Relationship Id="rId5" Type="http://schemas.openxmlformats.org/officeDocument/2006/relationships/settings" Target="settings.xml"/><Relationship Id="rId10" Type="http://schemas.openxmlformats.org/officeDocument/2006/relationships/hyperlink" Target="https://www.cams.com.au/motor-sport/sport/historics/high-performance-licence-(hpl)-endorsement" TargetMode="External"/><Relationship Id="rId4" Type="http://schemas.microsoft.com/office/2007/relationships/stylesWithEffects" Target="stylesWithEffects.xml"/><Relationship Id="rId9" Type="http://schemas.openxmlformats.org/officeDocument/2006/relationships/hyperlink" Target="http://www.cam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2B22-D039-4DA1-9058-285BD32A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Permit No. V95/</vt:lpstr>
    </vt:vector>
  </TitlesOfParts>
  <Company>Motor Racing Management</Company>
  <LinksUpToDate>false</LinksUpToDate>
  <CharactersWithSpaces>18389</CharactersWithSpaces>
  <SharedDoc>false</SharedDoc>
  <HLinks>
    <vt:vector size="6" baseType="variant">
      <vt:variant>
        <vt:i4>2293823</vt:i4>
      </vt:variant>
      <vt:variant>
        <vt:i4>0</vt:i4>
      </vt:variant>
      <vt:variant>
        <vt:i4>0</vt:i4>
      </vt:variant>
      <vt:variant>
        <vt:i4>5</vt:i4>
      </vt:variant>
      <vt:variant>
        <vt:lpwstr>http://www.aasa.com.au/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 V95/</dc:title>
  <dc:creator>Micheal Ronke</dc:creator>
  <cp:lastModifiedBy>Peter</cp:lastModifiedBy>
  <cp:revision>2</cp:revision>
  <cp:lastPrinted>2017-04-05T09:26:00Z</cp:lastPrinted>
  <dcterms:created xsi:type="dcterms:W3CDTF">2018-04-18T00:44:00Z</dcterms:created>
  <dcterms:modified xsi:type="dcterms:W3CDTF">2018-04-18T00:44:00Z</dcterms:modified>
</cp:coreProperties>
</file>